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C67A" w14:textId="60BFCFFA" w:rsidR="00531C04" w:rsidRDefault="00D90809" w:rsidP="00531C04">
      <w:pPr>
        <w:pStyle w:val="Nzev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pict w14:anchorId="75915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14pt">
            <v:imagedata r:id="rId6" o:title="Brušperk_CoA"/>
          </v:shape>
        </w:pict>
      </w:r>
    </w:p>
    <w:p w14:paraId="59DCF555" w14:textId="77777777" w:rsidR="00531C04" w:rsidRDefault="00531C04" w:rsidP="00531C04">
      <w:pPr>
        <w:jc w:val="center"/>
        <w:rPr>
          <w:rFonts w:cstheme="minorHAnsi"/>
          <w:b/>
          <w:bCs/>
          <w:sz w:val="32"/>
          <w:szCs w:val="32"/>
        </w:rPr>
      </w:pPr>
    </w:p>
    <w:p w14:paraId="0CBCB4DE" w14:textId="77777777" w:rsidR="00531C04" w:rsidRDefault="00531C04" w:rsidP="00531C04">
      <w:pPr>
        <w:jc w:val="center"/>
        <w:rPr>
          <w:rFonts w:cstheme="minorHAnsi"/>
          <w:b/>
          <w:bCs/>
          <w:sz w:val="32"/>
          <w:szCs w:val="32"/>
        </w:rPr>
      </w:pPr>
    </w:p>
    <w:p w14:paraId="399A9C16" w14:textId="77777777" w:rsidR="003E619D" w:rsidRDefault="003E619D" w:rsidP="00531C04">
      <w:pPr>
        <w:jc w:val="center"/>
        <w:rPr>
          <w:rFonts w:cstheme="minorHAnsi"/>
          <w:b/>
          <w:bCs/>
          <w:sz w:val="32"/>
          <w:szCs w:val="32"/>
        </w:rPr>
      </w:pPr>
    </w:p>
    <w:p w14:paraId="3E736D35" w14:textId="77777777" w:rsidR="00531C04" w:rsidRDefault="00531C04" w:rsidP="00531C04">
      <w:pPr>
        <w:jc w:val="center"/>
        <w:rPr>
          <w:rFonts w:cstheme="minorHAnsi"/>
          <w:b/>
          <w:bCs/>
          <w:sz w:val="32"/>
          <w:szCs w:val="32"/>
        </w:rPr>
      </w:pPr>
    </w:p>
    <w:p w14:paraId="6D316BCF" w14:textId="77777777" w:rsidR="00531C04" w:rsidRDefault="00531C04" w:rsidP="00531C04">
      <w:pPr>
        <w:jc w:val="center"/>
        <w:rPr>
          <w:rFonts w:cstheme="minorHAnsi"/>
          <w:b/>
          <w:bCs/>
          <w:sz w:val="32"/>
          <w:szCs w:val="32"/>
        </w:rPr>
      </w:pPr>
      <w:r w:rsidRPr="00E65F6D">
        <w:rPr>
          <w:rFonts w:cstheme="minorHAnsi"/>
          <w:b/>
          <w:bCs/>
          <w:sz w:val="32"/>
          <w:szCs w:val="32"/>
        </w:rPr>
        <w:t>POMOC DOMÁCNOSTEM PO</w:t>
      </w:r>
      <w:r>
        <w:rPr>
          <w:rFonts w:cstheme="minorHAnsi"/>
          <w:b/>
          <w:bCs/>
          <w:sz w:val="32"/>
          <w:szCs w:val="32"/>
        </w:rPr>
        <w:t>STIŽENÝM</w:t>
      </w:r>
      <w:r w:rsidRPr="00E65F6D">
        <w:rPr>
          <w:rFonts w:cstheme="minorHAnsi"/>
          <w:b/>
          <w:bCs/>
          <w:sz w:val="32"/>
          <w:szCs w:val="32"/>
        </w:rPr>
        <w:t xml:space="preserve"> POVODN</w:t>
      </w:r>
      <w:r>
        <w:rPr>
          <w:rFonts w:cstheme="minorHAnsi"/>
          <w:b/>
          <w:bCs/>
          <w:sz w:val="32"/>
          <w:szCs w:val="32"/>
        </w:rPr>
        <w:t>ĚMI</w:t>
      </w:r>
      <w:r w:rsidRPr="00E65F6D">
        <w:rPr>
          <w:rFonts w:cstheme="minorHAnsi"/>
          <w:b/>
          <w:bCs/>
          <w:sz w:val="32"/>
          <w:szCs w:val="32"/>
        </w:rPr>
        <w:t xml:space="preserve"> 2024</w:t>
      </w:r>
    </w:p>
    <w:p w14:paraId="4CFEBD78" w14:textId="77777777" w:rsidR="00FF1F97" w:rsidRPr="00BF5BE5" w:rsidRDefault="00FF1F97" w:rsidP="00FF1F97">
      <w:pPr>
        <w:rPr>
          <w:rFonts w:cstheme="minorHAnsi"/>
          <w:sz w:val="24"/>
          <w:szCs w:val="24"/>
        </w:rPr>
      </w:pPr>
      <w:r w:rsidRPr="00BF5BE5">
        <w:rPr>
          <w:rFonts w:cstheme="minorHAnsi"/>
          <w:b/>
          <w:bCs/>
          <w:i/>
          <w:iCs/>
          <w:sz w:val="24"/>
          <w:szCs w:val="24"/>
        </w:rPr>
        <w:t>Použité zkratky</w:t>
      </w:r>
      <w:r w:rsidRPr="00BF5BE5">
        <w:rPr>
          <w:rFonts w:cstheme="minorHAnsi"/>
          <w:sz w:val="24"/>
          <w:szCs w:val="24"/>
        </w:rPr>
        <w:t>: </w:t>
      </w:r>
      <w:r w:rsidRPr="00BF5BE5">
        <w:rPr>
          <w:rFonts w:cstheme="minorHAnsi"/>
          <w:b/>
          <w:bCs/>
          <w:sz w:val="24"/>
          <w:szCs w:val="24"/>
        </w:rPr>
        <w:t>SVJ</w:t>
      </w:r>
      <w:r w:rsidRPr="00BF5BE5">
        <w:rPr>
          <w:rFonts w:cstheme="minorHAnsi"/>
          <w:sz w:val="24"/>
          <w:szCs w:val="24"/>
        </w:rPr>
        <w:t> – společenství vlastníků jednotek, </w:t>
      </w:r>
      <w:r w:rsidRPr="00BF5BE5">
        <w:rPr>
          <w:rFonts w:cstheme="minorHAnsi"/>
          <w:b/>
          <w:bCs/>
          <w:sz w:val="24"/>
          <w:szCs w:val="24"/>
        </w:rPr>
        <w:t>RD</w:t>
      </w:r>
      <w:r w:rsidRPr="00BF5BE5">
        <w:rPr>
          <w:rFonts w:cstheme="minorHAnsi"/>
          <w:sz w:val="24"/>
          <w:szCs w:val="24"/>
        </w:rPr>
        <w:t> – rodinný dům, </w:t>
      </w:r>
      <w:r w:rsidRPr="00BF5BE5">
        <w:rPr>
          <w:rFonts w:cstheme="minorHAnsi"/>
          <w:b/>
          <w:bCs/>
          <w:sz w:val="24"/>
          <w:szCs w:val="24"/>
        </w:rPr>
        <w:t>BD</w:t>
      </w:r>
      <w:r w:rsidRPr="00BF5BE5">
        <w:rPr>
          <w:rFonts w:cstheme="minorHAnsi"/>
          <w:sz w:val="24"/>
          <w:szCs w:val="24"/>
        </w:rPr>
        <w:t> – bytový dům, </w:t>
      </w:r>
      <w:r w:rsidRPr="00BF5BE5">
        <w:rPr>
          <w:rFonts w:cstheme="minorHAnsi"/>
          <w:b/>
          <w:bCs/>
          <w:sz w:val="24"/>
          <w:szCs w:val="24"/>
        </w:rPr>
        <w:t>OS</w:t>
      </w:r>
      <w:r w:rsidRPr="00BF5BE5">
        <w:rPr>
          <w:rFonts w:cstheme="minorHAnsi"/>
          <w:sz w:val="24"/>
          <w:szCs w:val="24"/>
        </w:rPr>
        <w:t> – ostatní stavby, </w:t>
      </w:r>
      <w:r w:rsidRPr="00BF5BE5">
        <w:rPr>
          <w:rFonts w:cstheme="minorHAnsi"/>
          <w:b/>
          <w:bCs/>
          <w:sz w:val="24"/>
          <w:szCs w:val="24"/>
        </w:rPr>
        <w:t>TUV</w:t>
      </w:r>
      <w:r w:rsidRPr="00BF5BE5">
        <w:rPr>
          <w:rFonts w:cstheme="minorHAnsi"/>
          <w:sz w:val="24"/>
          <w:szCs w:val="24"/>
        </w:rPr>
        <w:t> – teplá užitková voda, </w:t>
      </w:r>
      <w:r w:rsidRPr="00BF5BE5">
        <w:rPr>
          <w:rFonts w:cstheme="minorHAnsi"/>
          <w:b/>
          <w:bCs/>
          <w:sz w:val="24"/>
          <w:szCs w:val="24"/>
        </w:rPr>
        <w:t>ČOV</w:t>
      </w:r>
      <w:r w:rsidRPr="00BF5BE5">
        <w:rPr>
          <w:rFonts w:cstheme="minorHAnsi"/>
          <w:sz w:val="24"/>
          <w:szCs w:val="24"/>
        </w:rPr>
        <w:t> – čistírna odpadních vod</w:t>
      </w:r>
    </w:p>
    <w:p w14:paraId="07025718" w14:textId="77777777" w:rsidR="00FF1F97" w:rsidRPr="00E65F6D" w:rsidRDefault="00FF1F97" w:rsidP="00531C04">
      <w:pPr>
        <w:jc w:val="center"/>
        <w:rPr>
          <w:rFonts w:cstheme="minorHAnsi"/>
          <w:b/>
          <w:bCs/>
          <w:sz w:val="32"/>
          <w:szCs w:val="32"/>
        </w:rPr>
      </w:pPr>
    </w:p>
    <w:p w14:paraId="6830355B" w14:textId="11695C50" w:rsidR="00BF5BE5" w:rsidRPr="00EE141C" w:rsidRDefault="00BF5BE5" w:rsidP="00531C04">
      <w:pPr>
        <w:rPr>
          <w:rFonts w:cstheme="minorHAnsi"/>
          <w:b/>
          <w:bCs/>
          <w:sz w:val="24"/>
          <w:szCs w:val="24"/>
        </w:rPr>
      </w:pPr>
      <w:r w:rsidRPr="00EE141C">
        <w:rPr>
          <w:rFonts w:cstheme="minorHAnsi"/>
          <w:b/>
          <w:bCs/>
          <w:sz w:val="24"/>
          <w:szCs w:val="24"/>
        </w:rPr>
        <w:t>Žadatel</w:t>
      </w:r>
      <w:r w:rsidR="00531C04" w:rsidRPr="00EE141C">
        <w:rPr>
          <w:rFonts w:cstheme="minorHAnsi"/>
          <w:b/>
          <w:bCs/>
          <w:sz w:val="24"/>
          <w:szCs w:val="24"/>
        </w:rPr>
        <w:t>:</w:t>
      </w:r>
    </w:p>
    <w:p w14:paraId="1C7BC624" w14:textId="273792ED" w:rsidR="00BF5BE5" w:rsidRPr="00BF5BE5" w:rsidRDefault="00531C04" w:rsidP="008B3DA0">
      <w:pPr>
        <w:tabs>
          <w:tab w:val="right" w:pos="878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Jméno, </w:t>
      </w:r>
      <w:r w:rsidR="002C5305">
        <w:rPr>
          <w:rFonts w:cstheme="minorHAnsi"/>
          <w:b/>
          <w:bCs/>
          <w:sz w:val="24"/>
          <w:szCs w:val="24"/>
        </w:rPr>
        <w:t>p</w:t>
      </w:r>
      <w:r w:rsidR="00BF5BE5" w:rsidRPr="00BF5BE5">
        <w:rPr>
          <w:rFonts w:cstheme="minorHAnsi"/>
          <w:b/>
          <w:bCs/>
          <w:sz w:val="24"/>
          <w:szCs w:val="24"/>
        </w:rPr>
        <w:t>říjmení</w:t>
      </w:r>
      <w:r w:rsidR="00FC078C">
        <w:rPr>
          <w:rFonts w:cstheme="minorHAnsi"/>
          <w:b/>
          <w:bCs/>
          <w:sz w:val="24"/>
          <w:szCs w:val="24"/>
        </w:rPr>
        <w:t>:</w:t>
      </w:r>
      <w:r w:rsidR="008B3DA0">
        <w:rPr>
          <w:rFonts w:cstheme="minorHAnsi"/>
          <w:b/>
          <w:bCs/>
          <w:sz w:val="24"/>
          <w:szCs w:val="24"/>
        </w:rPr>
        <w:tab/>
        <w:t>…………….……………………………………………………………………………………..</w:t>
      </w:r>
    </w:p>
    <w:p w14:paraId="1D0AF46F" w14:textId="1A0C592E" w:rsidR="00BF5BE5" w:rsidRPr="00BF5BE5" w:rsidRDefault="00BF5BE5" w:rsidP="008B3DA0">
      <w:pPr>
        <w:tabs>
          <w:tab w:val="right" w:pos="8789"/>
        </w:tabs>
        <w:rPr>
          <w:rFonts w:cstheme="minorHAnsi"/>
          <w:b/>
          <w:b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Datum narození</w:t>
      </w:r>
      <w:r w:rsidR="00FC078C">
        <w:rPr>
          <w:rFonts w:cstheme="minorHAnsi"/>
          <w:b/>
          <w:bCs/>
          <w:sz w:val="24"/>
          <w:szCs w:val="24"/>
        </w:rPr>
        <w:t>:</w:t>
      </w:r>
      <w:r w:rsidR="008B3DA0">
        <w:rPr>
          <w:rFonts w:cstheme="minorHAnsi"/>
          <w:b/>
          <w:bCs/>
          <w:sz w:val="24"/>
          <w:szCs w:val="24"/>
        </w:rPr>
        <w:tab/>
        <w:t>…………….……………………………………………………………………………………..</w:t>
      </w:r>
    </w:p>
    <w:p w14:paraId="48501765" w14:textId="66C5ED56" w:rsidR="00BF5BE5" w:rsidRPr="00BF5BE5" w:rsidRDefault="00BF5BE5" w:rsidP="008B3DA0">
      <w:pPr>
        <w:tabs>
          <w:tab w:val="right" w:pos="8789"/>
        </w:tabs>
        <w:rPr>
          <w:rFonts w:cstheme="minorHAnsi"/>
          <w:b/>
          <w:b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Telefon</w:t>
      </w:r>
      <w:r w:rsidR="00FC078C">
        <w:rPr>
          <w:rFonts w:cstheme="minorHAnsi"/>
          <w:b/>
          <w:bCs/>
          <w:sz w:val="24"/>
          <w:szCs w:val="24"/>
        </w:rPr>
        <w:t>:</w:t>
      </w:r>
      <w:r w:rsidR="008B3DA0">
        <w:rPr>
          <w:rFonts w:cstheme="minorHAnsi"/>
          <w:b/>
          <w:bCs/>
          <w:sz w:val="24"/>
          <w:szCs w:val="24"/>
        </w:rPr>
        <w:tab/>
        <w:t>…………….……………………………………………………………………………………..</w:t>
      </w:r>
    </w:p>
    <w:p w14:paraId="439E6C10" w14:textId="522EDBDA" w:rsidR="00BF5BE5" w:rsidRPr="00BF5BE5" w:rsidRDefault="00BF5BE5" w:rsidP="008B3DA0">
      <w:pPr>
        <w:tabs>
          <w:tab w:val="right" w:pos="8789"/>
        </w:tabs>
        <w:rPr>
          <w:rFonts w:cstheme="minorHAnsi"/>
          <w:b/>
          <w:b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E-mail</w:t>
      </w:r>
      <w:r w:rsidR="00FC078C">
        <w:rPr>
          <w:rFonts w:cstheme="minorHAnsi"/>
          <w:b/>
          <w:bCs/>
          <w:sz w:val="24"/>
          <w:szCs w:val="24"/>
        </w:rPr>
        <w:t>:</w:t>
      </w:r>
      <w:r w:rsidR="008B3DA0">
        <w:rPr>
          <w:rFonts w:cstheme="minorHAnsi"/>
          <w:b/>
          <w:bCs/>
          <w:sz w:val="24"/>
          <w:szCs w:val="24"/>
        </w:rPr>
        <w:tab/>
        <w:t>…………….……………………………………………………………………………………..</w:t>
      </w:r>
    </w:p>
    <w:p w14:paraId="2FA46AA5" w14:textId="6AB50B57" w:rsidR="00BF5BE5" w:rsidRPr="00BF5BE5" w:rsidRDefault="00BF5BE5" w:rsidP="008B3DA0">
      <w:pPr>
        <w:tabs>
          <w:tab w:val="right" w:pos="8789"/>
        </w:tabs>
        <w:rPr>
          <w:rFonts w:cstheme="minorHAnsi"/>
          <w:b/>
          <w:b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Adresa trvalého pobytu žadatele</w:t>
      </w:r>
      <w:r w:rsidR="00FC078C">
        <w:rPr>
          <w:rFonts w:cstheme="minorHAnsi"/>
          <w:b/>
          <w:bCs/>
          <w:sz w:val="24"/>
          <w:szCs w:val="24"/>
        </w:rPr>
        <w:t>:</w:t>
      </w:r>
      <w:r w:rsidR="008B3DA0">
        <w:rPr>
          <w:rFonts w:cstheme="minorHAnsi"/>
          <w:b/>
          <w:bCs/>
          <w:sz w:val="24"/>
          <w:szCs w:val="24"/>
        </w:rPr>
        <w:tab/>
        <w:t>……………………………………………………………………………..</w:t>
      </w:r>
    </w:p>
    <w:p w14:paraId="519C04B2" w14:textId="3E80FDF2" w:rsidR="00BF5BE5" w:rsidRPr="00BF5BE5" w:rsidRDefault="00BF5BE5" w:rsidP="008B3DA0">
      <w:pPr>
        <w:tabs>
          <w:tab w:val="right" w:pos="8789"/>
        </w:tabs>
        <w:rPr>
          <w:rFonts w:cstheme="minorHAnsi"/>
          <w:b/>
          <w:b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Adresa postižené domácnosti</w:t>
      </w:r>
      <w:r w:rsidR="00FC078C">
        <w:rPr>
          <w:rFonts w:cstheme="minorHAnsi"/>
          <w:b/>
          <w:bCs/>
          <w:sz w:val="24"/>
          <w:szCs w:val="24"/>
        </w:rPr>
        <w:t>:</w:t>
      </w:r>
      <w:r w:rsidR="008B3DA0">
        <w:rPr>
          <w:rFonts w:cstheme="minorHAnsi"/>
          <w:b/>
          <w:bCs/>
          <w:sz w:val="24"/>
          <w:szCs w:val="24"/>
        </w:rPr>
        <w:tab/>
        <w:t>……………………………………………………………………………..</w:t>
      </w:r>
    </w:p>
    <w:p w14:paraId="696D08D0" w14:textId="759AF19F" w:rsidR="00BF5BE5" w:rsidRPr="00BF5BE5" w:rsidRDefault="00BF5BE5" w:rsidP="00BF5BE5">
      <w:pPr>
        <w:rPr>
          <w:rFonts w:cstheme="minorHAnsi"/>
          <w:b/>
          <w:b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Kategorie bydlení domácnosti</w:t>
      </w:r>
      <w:r w:rsidR="00FC078C">
        <w:rPr>
          <w:rFonts w:cstheme="minorHAnsi"/>
          <w:b/>
          <w:bCs/>
          <w:sz w:val="24"/>
          <w:szCs w:val="24"/>
        </w:rPr>
        <w:t xml:space="preserve">: </w:t>
      </w:r>
      <w:r w:rsidR="00FC078C" w:rsidRPr="00FC078C">
        <w:rPr>
          <w:rFonts w:cstheme="minorHAnsi"/>
          <w:i/>
          <w:iCs/>
          <w:sz w:val="24"/>
          <w:szCs w:val="24"/>
        </w:rPr>
        <w:t>zakroužkujte jednu z možností</w:t>
      </w:r>
    </w:p>
    <w:p w14:paraId="1894A124" w14:textId="7BFF93A2" w:rsidR="00BF5BE5" w:rsidRPr="00FC078C" w:rsidRDefault="00BF5BE5" w:rsidP="00FC078C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078C">
        <w:rPr>
          <w:rFonts w:cstheme="minorHAnsi"/>
          <w:sz w:val="24"/>
          <w:szCs w:val="24"/>
        </w:rPr>
        <w:t>Rodinný dům – vlastnické bydlení</w:t>
      </w:r>
    </w:p>
    <w:p w14:paraId="4791F1B9" w14:textId="3482AA5A" w:rsidR="00BF5BE5" w:rsidRPr="00FC078C" w:rsidRDefault="00BF5BE5" w:rsidP="00FC078C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078C">
        <w:rPr>
          <w:rFonts w:cstheme="minorHAnsi"/>
          <w:sz w:val="24"/>
          <w:szCs w:val="24"/>
        </w:rPr>
        <w:t>Rodinný dům – nájemní bydlení</w:t>
      </w:r>
    </w:p>
    <w:p w14:paraId="3D8BC4C2" w14:textId="6D8D4EB7" w:rsidR="00BF5BE5" w:rsidRPr="00FC078C" w:rsidRDefault="00BF5BE5" w:rsidP="00FC078C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078C">
        <w:rPr>
          <w:rFonts w:cstheme="minorHAnsi"/>
          <w:sz w:val="24"/>
          <w:szCs w:val="24"/>
        </w:rPr>
        <w:t>Bytový dům – SVJ, družstevní bydlení</w:t>
      </w:r>
    </w:p>
    <w:p w14:paraId="29F63FE8" w14:textId="77777777" w:rsidR="00FC078C" w:rsidRDefault="00BF5BE5" w:rsidP="00BF5BE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078C">
        <w:rPr>
          <w:rFonts w:cstheme="minorHAnsi"/>
          <w:sz w:val="24"/>
          <w:szCs w:val="24"/>
        </w:rPr>
        <w:t>Bytový dům – nájemní bydlení</w:t>
      </w:r>
    </w:p>
    <w:p w14:paraId="16F7FFD6" w14:textId="12A6F449" w:rsidR="00BF5BE5" w:rsidRPr="00FC078C" w:rsidRDefault="00BF5BE5" w:rsidP="00BF5BE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078C">
        <w:rPr>
          <w:rFonts w:cstheme="minorHAnsi"/>
          <w:sz w:val="24"/>
          <w:szCs w:val="24"/>
        </w:rPr>
        <w:t>Ostatní stavby – objekty užívané k trvalému bydlení</w:t>
      </w:r>
    </w:p>
    <w:p w14:paraId="431E7A47" w14:textId="54345041" w:rsidR="00BF5BE5" w:rsidRPr="00BF5BE5" w:rsidRDefault="00BF5BE5" w:rsidP="008B3DA0">
      <w:pPr>
        <w:tabs>
          <w:tab w:val="right" w:pos="8789"/>
        </w:tabs>
        <w:rPr>
          <w:rFonts w:cstheme="minorHAnsi"/>
          <w:b/>
          <w:b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Číslo účtu</w:t>
      </w:r>
      <w:r w:rsidR="00FC078C">
        <w:rPr>
          <w:rFonts w:cstheme="minorHAnsi"/>
          <w:b/>
          <w:bCs/>
          <w:sz w:val="24"/>
          <w:szCs w:val="24"/>
        </w:rPr>
        <w:t>:</w:t>
      </w:r>
      <w:r w:rsidR="008B3DA0" w:rsidRPr="008B3DA0">
        <w:rPr>
          <w:rFonts w:cstheme="minorHAnsi"/>
          <w:b/>
          <w:bCs/>
          <w:sz w:val="24"/>
          <w:szCs w:val="24"/>
        </w:rPr>
        <w:t xml:space="preserve"> </w:t>
      </w:r>
      <w:r w:rsidR="008B3DA0">
        <w:rPr>
          <w:rFonts w:cstheme="minorHAnsi"/>
          <w:b/>
          <w:bCs/>
          <w:sz w:val="24"/>
          <w:szCs w:val="24"/>
        </w:rPr>
        <w:tab/>
        <w:t>…………….……………………………………………………………………………………..</w:t>
      </w:r>
    </w:p>
    <w:p w14:paraId="0345BEDA" w14:textId="75F7B23D" w:rsidR="00BF5BE5" w:rsidRPr="00BF5BE5" w:rsidRDefault="00BF5BE5" w:rsidP="008B3DA0">
      <w:pPr>
        <w:tabs>
          <w:tab w:val="right" w:pos="8789"/>
        </w:tabs>
        <w:rPr>
          <w:rFonts w:cstheme="minorHAnsi"/>
          <w:b/>
          <w:b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Kód banky</w:t>
      </w:r>
      <w:r w:rsidR="00FC078C">
        <w:rPr>
          <w:rFonts w:cstheme="minorHAnsi"/>
          <w:b/>
          <w:bCs/>
          <w:sz w:val="24"/>
          <w:szCs w:val="24"/>
        </w:rPr>
        <w:t>:</w:t>
      </w:r>
      <w:r w:rsidR="008B3DA0">
        <w:rPr>
          <w:rFonts w:cstheme="minorHAnsi"/>
          <w:b/>
          <w:bCs/>
          <w:sz w:val="24"/>
          <w:szCs w:val="24"/>
        </w:rPr>
        <w:tab/>
        <w:t>…………….……………………………………………………………………………………..</w:t>
      </w:r>
    </w:p>
    <w:p w14:paraId="25B7687F" w14:textId="3A7DCC31" w:rsidR="00BF5BE5" w:rsidRPr="00BF5BE5" w:rsidRDefault="00BF5BE5" w:rsidP="008B3DA0">
      <w:pPr>
        <w:tabs>
          <w:tab w:val="right" w:pos="8789"/>
        </w:tabs>
        <w:rPr>
          <w:rFonts w:cstheme="minorHAnsi"/>
          <w:b/>
          <w:b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Jméno majitele účtu</w:t>
      </w:r>
      <w:r w:rsidR="00FC078C">
        <w:rPr>
          <w:rFonts w:cstheme="minorHAnsi"/>
          <w:b/>
          <w:bCs/>
          <w:sz w:val="24"/>
          <w:szCs w:val="24"/>
        </w:rPr>
        <w:t>:</w:t>
      </w:r>
      <w:r w:rsidR="008B3DA0">
        <w:rPr>
          <w:rFonts w:cstheme="minorHAnsi"/>
          <w:b/>
          <w:bCs/>
          <w:sz w:val="24"/>
          <w:szCs w:val="24"/>
        </w:rPr>
        <w:tab/>
        <w:t>…………….……………………………………………………………………………………..</w:t>
      </w:r>
    </w:p>
    <w:p w14:paraId="63801168" w14:textId="77777777" w:rsidR="00FF1F97" w:rsidRDefault="00FF1F97" w:rsidP="00FC078C">
      <w:pPr>
        <w:jc w:val="center"/>
        <w:rPr>
          <w:rFonts w:cstheme="minorHAnsi"/>
          <w:b/>
          <w:bCs/>
          <w:sz w:val="32"/>
          <w:szCs w:val="32"/>
        </w:rPr>
      </w:pPr>
    </w:p>
    <w:p w14:paraId="08308591" w14:textId="20CC9515" w:rsidR="00BF5BE5" w:rsidRPr="00BF5BE5" w:rsidRDefault="00BF5BE5" w:rsidP="00FC078C">
      <w:pPr>
        <w:jc w:val="center"/>
        <w:rPr>
          <w:rFonts w:cstheme="minorHAnsi"/>
          <w:b/>
          <w:bCs/>
          <w:sz w:val="32"/>
          <w:szCs w:val="32"/>
        </w:rPr>
      </w:pPr>
      <w:r w:rsidRPr="00BF5BE5">
        <w:rPr>
          <w:rFonts w:cstheme="minorHAnsi"/>
          <w:b/>
          <w:bCs/>
          <w:sz w:val="32"/>
          <w:szCs w:val="32"/>
        </w:rPr>
        <w:lastRenderedPageBreak/>
        <w:t>Škody</w:t>
      </w:r>
    </w:p>
    <w:p w14:paraId="3369A952" w14:textId="4093305F" w:rsidR="002C5305" w:rsidRDefault="002C5305" w:rsidP="006D7FD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Rozsah škod dolož</w:t>
      </w:r>
      <w:r w:rsidR="00FF1F97">
        <w:rPr>
          <w:rFonts w:cstheme="minorHAnsi"/>
          <w:b/>
          <w:bCs/>
          <w:sz w:val="24"/>
          <w:szCs w:val="24"/>
        </w:rPr>
        <w:t>te</w:t>
      </w:r>
      <w:r>
        <w:rPr>
          <w:rFonts w:cstheme="minorHAnsi"/>
          <w:b/>
          <w:bCs/>
          <w:sz w:val="24"/>
          <w:szCs w:val="24"/>
        </w:rPr>
        <w:t xml:space="preserve"> fotodokumentací</w:t>
      </w:r>
      <w:r w:rsidR="00FF1F97">
        <w:rPr>
          <w:rFonts w:cstheme="minorHAnsi"/>
          <w:b/>
          <w:bCs/>
          <w:sz w:val="24"/>
          <w:szCs w:val="24"/>
        </w:rPr>
        <w:t xml:space="preserve"> formou samostatné přílohy</w:t>
      </w:r>
      <w:r>
        <w:rPr>
          <w:rFonts w:cstheme="minorHAnsi"/>
          <w:b/>
          <w:bCs/>
          <w:sz w:val="24"/>
          <w:szCs w:val="24"/>
        </w:rPr>
        <w:t>.</w:t>
      </w:r>
    </w:p>
    <w:p w14:paraId="4880C359" w14:textId="5235B10F" w:rsidR="00BF5BE5" w:rsidRPr="00BF5BE5" w:rsidRDefault="00BF5BE5" w:rsidP="006D7FDA">
      <w:pPr>
        <w:jc w:val="both"/>
        <w:rPr>
          <w:rFonts w:cstheme="minorHAnsi"/>
          <w:i/>
          <w:iCs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Rozsah postižení domácnosti</w:t>
      </w:r>
      <w:r w:rsidR="00FC078C">
        <w:rPr>
          <w:rFonts w:cstheme="minorHAnsi"/>
          <w:b/>
          <w:bCs/>
          <w:sz w:val="24"/>
          <w:szCs w:val="24"/>
        </w:rPr>
        <w:t xml:space="preserve">: </w:t>
      </w:r>
      <w:r w:rsidR="00F84CDE">
        <w:rPr>
          <w:rFonts w:cstheme="minorHAnsi"/>
          <w:i/>
          <w:iCs/>
          <w:sz w:val="24"/>
          <w:szCs w:val="24"/>
        </w:rPr>
        <w:t xml:space="preserve">zakroužkujte </w:t>
      </w:r>
      <w:r w:rsidR="002C5305">
        <w:rPr>
          <w:rFonts w:cstheme="minorHAnsi"/>
          <w:i/>
          <w:iCs/>
          <w:sz w:val="24"/>
          <w:szCs w:val="24"/>
        </w:rPr>
        <w:t xml:space="preserve">pouze </w:t>
      </w:r>
      <w:r w:rsidR="00FC078C" w:rsidRPr="00FC078C">
        <w:rPr>
          <w:rFonts w:cstheme="minorHAnsi"/>
          <w:i/>
          <w:iCs/>
          <w:sz w:val="24"/>
          <w:szCs w:val="24"/>
        </w:rPr>
        <w:t>1 z možností odpovídající nejvyšší míře Vašeho poškození.</w:t>
      </w:r>
    </w:p>
    <w:p w14:paraId="1FD66A7B" w14:textId="77777777" w:rsidR="002C5305" w:rsidRPr="00FC078C" w:rsidRDefault="002C5305" w:rsidP="002C5305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C078C">
        <w:rPr>
          <w:rFonts w:cstheme="minorHAnsi"/>
          <w:sz w:val="24"/>
          <w:szCs w:val="24"/>
        </w:rPr>
        <w:t>Velký rozsah poškození stavby (neobyvatelnost, demolice)</w:t>
      </w:r>
    </w:p>
    <w:p w14:paraId="11A1BEAA" w14:textId="3A34AC84" w:rsidR="008B3DA0" w:rsidRDefault="008B3DA0" w:rsidP="00FC078C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Zatopené obytné </w:t>
      </w:r>
      <w:r w:rsidR="006B58B0">
        <w:rPr>
          <w:rFonts w:cstheme="minorHAnsi"/>
          <w:sz w:val="24"/>
          <w:szCs w:val="24"/>
        </w:rPr>
        <w:t>místnosti</w:t>
      </w:r>
    </w:p>
    <w:p w14:paraId="29DCCC48" w14:textId="6C9A7C49" w:rsidR="00BF5BE5" w:rsidRPr="00FC078C" w:rsidRDefault="006B58B0" w:rsidP="00FC078C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Ostatní z</w:t>
      </w:r>
      <w:r w:rsidRPr="00FC078C">
        <w:rPr>
          <w:rFonts w:cstheme="minorHAnsi"/>
          <w:sz w:val="24"/>
          <w:szCs w:val="24"/>
        </w:rPr>
        <w:t>atopen</w:t>
      </w:r>
      <w:r>
        <w:rPr>
          <w:rFonts w:cstheme="minorHAnsi"/>
          <w:sz w:val="24"/>
          <w:szCs w:val="24"/>
        </w:rPr>
        <w:t>é místnosti vyjma obytných (např. sklepy, technické místnosti, dílny)</w:t>
      </w:r>
    </w:p>
    <w:p w14:paraId="58957EAC" w14:textId="1BF1BA97" w:rsidR="00FF1F97" w:rsidRDefault="00FF1F97" w:rsidP="00FF1F97">
      <w:pPr>
        <w:rPr>
          <w:rFonts w:cstheme="minorHAnsi"/>
          <w:b/>
          <w:bCs/>
          <w:sz w:val="24"/>
          <w:szCs w:val="24"/>
        </w:rPr>
      </w:pPr>
      <w:bookmarkStart w:id="0" w:name="_Hlk184655094"/>
      <w:r>
        <w:rPr>
          <w:rFonts w:cstheme="minorHAnsi"/>
          <w:b/>
          <w:bCs/>
          <w:sz w:val="24"/>
          <w:szCs w:val="24"/>
        </w:rPr>
        <w:t>Označte, zda došlo k zatopení technologie* (nehodící se škrtněte):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ANO</w:t>
      </w:r>
      <w:r>
        <w:rPr>
          <w:rFonts w:cstheme="minorHAnsi"/>
          <w:b/>
          <w:bCs/>
          <w:sz w:val="24"/>
          <w:szCs w:val="24"/>
        </w:rPr>
        <w:tab/>
        <w:t>NE</w:t>
      </w:r>
    </w:p>
    <w:p w14:paraId="7A296353" w14:textId="3C6EC5C8" w:rsidR="00FF1F97" w:rsidRDefault="00FF1F97" w:rsidP="00FF1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Musí se jednat pouze o </w:t>
      </w:r>
      <w:r w:rsidRPr="002C5305">
        <w:rPr>
          <w:rFonts w:cstheme="minorHAnsi"/>
          <w:sz w:val="24"/>
          <w:szCs w:val="24"/>
        </w:rPr>
        <w:t xml:space="preserve">funkční </w:t>
      </w:r>
      <w:r>
        <w:rPr>
          <w:rFonts w:cstheme="minorHAnsi"/>
          <w:sz w:val="24"/>
          <w:szCs w:val="24"/>
        </w:rPr>
        <w:t xml:space="preserve">technologii trvale </w:t>
      </w:r>
      <w:r w:rsidRPr="002C5305">
        <w:rPr>
          <w:rFonts w:cstheme="minorHAnsi"/>
          <w:sz w:val="24"/>
          <w:szCs w:val="24"/>
        </w:rPr>
        <w:t>připojen</w:t>
      </w:r>
      <w:r>
        <w:rPr>
          <w:rFonts w:cstheme="minorHAnsi"/>
          <w:sz w:val="24"/>
          <w:szCs w:val="24"/>
        </w:rPr>
        <w:t>ou</w:t>
      </w:r>
      <w:r w:rsidRPr="002C53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 rozvodné síti domu</w:t>
      </w:r>
      <w:r w:rsidRPr="002C530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např. </w:t>
      </w:r>
      <w:r w:rsidRPr="00FC078C">
        <w:rPr>
          <w:rFonts w:cstheme="minorHAnsi"/>
          <w:sz w:val="24"/>
          <w:szCs w:val="24"/>
        </w:rPr>
        <w:t>zdroj vytápění/</w:t>
      </w:r>
      <w:r>
        <w:rPr>
          <w:rFonts w:cstheme="minorHAnsi"/>
          <w:sz w:val="24"/>
          <w:szCs w:val="24"/>
        </w:rPr>
        <w:t xml:space="preserve">ohřev </w:t>
      </w:r>
      <w:r w:rsidRPr="00FC078C">
        <w:rPr>
          <w:rFonts w:cstheme="minorHAnsi"/>
          <w:sz w:val="24"/>
          <w:szCs w:val="24"/>
        </w:rPr>
        <w:t xml:space="preserve">TUV, vodárna, </w:t>
      </w:r>
      <w:r w:rsidR="00D90809">
        <w:rPr>
          <w:rFonts w:cstheme="minorHAnsi"/>
          <w:sz w:val="24"/>
          <w:szCs w:val="24"/>
        </w:rPr>
        <w:t>ČOV</w:t>
      </w:r>
      <w:r>
        <w:rPr>
          <w:rFonts w:cstheme="minorHAnsi"/>
          <w:sz w:val="24"/>
          <w:szCs w:val="24"/>
        </w:rPr>
        <w:t>.</w:t>
      </w:r>
    </w:p>
    <w:p w14:paraId="20D45500" w14:textId="77777777" w:rsidR="00FF1F97" w:rsidRPr="00FF1F97" w:rsidRDefault="00FF1F97" w:rsidP="00FF1F97">
      <w:pPr>
        <w:rPr>
          <w:rFonts w:cstheme="minorHAnsi"/>
          <w:sz w:val="24"/>
          <w:szCs w:val="24"/>
        </w:rPr>
      </w:pPr>
      <w:r w:rsidRPr="00FF1F97">
        <w:rPr>
          <w:rFonts w:cstheme="minorHAnsi"/>
          <w:sz w:val="24"/>
          <w:szCs w:val="24"/>
        </w:rPr>
        <w:t>Vypište konkrétní technologie:</w:t>
      </w:r>
    </w:p>
    <w:p w14:paraId="0CCD9F92" w14:textId="77777777" w:rsidR="00FF1F97" w:rsidRDefault="00FF1F97" w:rsidP="00FF1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76F4ADA" w14:textId="77777777" w:rsidR="00FF1F97" w:rsidRDefault="00FF1F97" w:rsidP="00FF1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3976A7C" w14:textId="77777777" w:rsidR="00FF1F97" w:rsidRDefault="00FF1F97" w:rsidP="00FF1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2DCCFFE" w14:textId="77777777" w:rsidR="00FF1F97" w:rsidRPr="00FC078C" w:rsidRDefault="00FF1F97" w:rsidP="00FF1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bookmarkEnd w:id="0"/>
    <w:p w14:paraId="6FDDFAB7" w14:textId="4243D324" w:rsidR="00BF5BE5" w:rsidRPr="00FF1F97" w:rsidRDefault="00BF5BE5" w:rsidP="00BF5BE5">
      <w:pPr>
        <w:rPr>
          <w:rFonts w:cstheme="minorHAnsi"/>
          <w:b/>
          <w:bCs/>
          <w:i/>
          <w:iCs/>
          <w:sz w:val="24"/>
          <w:szCs w:val="24"/>
        </w:rPr>
      </w:pPr>
      <w:r w:rsidRPr="00FF1F97">
        <w:rPr>
          <w:rFonts w:cstheme="minorHAnsi"/>
          <w:b/>
          <w:bCs/>
          <w:sz w:val="24"/>
          <w:szCs w:val="24"/>
        </w:rPr>
        <w:t>Popi</w:t>
      </w:r>
      <w:r w:rsidR="00FF1F97" w:rsidRPr="00FF1F97">
        <w:rPr>
          <w:rFonts w:cstheme="minorHAnsi"/>
          <w:b/>
          <w:bCs/>
          <w:sz w:val="24"/>
          <w:szCs w:val="24"/>
        </w:rPr>
        <w:t xml:space="preserve">šte stručně </w:t>
      </w:r>
      <w:r w:rsidR="00F84CDE" w:rsidRPr="00FF1F97">
        <w:rPr>
          <w:rFonts w:cstheme="minorHAnsi"/>
          <w:b/>
          <w:bCs/>
          <w:i/>
          <w:iCs/>
          <w:sz w:val="24"/>
          <w:szCs w:val="24"/>
        </w:rPr>
        <w:t xml:space="preserve">rozsah </w:t>
      </w:r>
      <w:r w:rsidR="00FF1F97" w:rsidRPr="00FF1F97">
        <w:rPr>
          <w:rFonts w:cstheme="minorHAnsi"/>
          <w:b/>
          <w:bCs/>
          <w:i/>
          <w:iCs/>
          <w:sz w:val="24"/>
          <w:szCs w:val="24"/>
        </w:rPr>
        <w:t xml:space="preserve">dalších </w:t>
      </w:r>
      <w:r w:rsidR="00F84CDE" w:rsidRPr="00FF1F97">
        <w:rPr>
          <w:rFonts w:cstheme="minorHAnsi"/>
          <w:b/>
          <w:bCs/>
          <w:i/>
          <w:iCs/>
          <w:sz w:val="24"/>
          <w:szCs w:val="24"/>
        </w:rPr>
        <w:t>škod</w:t>
      </w:r>
      <w:r w:rsidR="00FF1F97" w:rsidRPr="00FF1F97">
        <w:rPr>
          <w:rFonts w:cstheme="minorHAnsi"/>
          <w:b/>
          <w:bCs/>
          <w:i/>
          <w:iCs/>
          <w:sz w:val="24"/>
          <w:szCs w:val="24"/>
        </w:rPr>
        <w:t xml:space="preserve"> (mimo technologie):</w:t>
      </w:r>
    </w:p>
    <w:p w14:paraId="70305A57" w14:textId="77777777" w:rsidR="00FF1F97" w:rsidRDefault="00FF1F97" w:rsidP="00FF1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A06A6AE" w14:textId="77777777" w:rsidR="00FF1F97" w:rsidRDefault="00FF1F97" w:rsidP="00FF1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C352A6B" w14:textId="77777777" w:rsidR="00FF1F97" w:rsidRDefault="00FF1F97" w:rsidP="00FF1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EA9101A" w14:textId="77777777" w:rsidR="00FF1F97" w:rsidRPr="00FC078C" w:rsidRDefault="00FF1F97" w:rsidP="00FF1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CDF7CC5" w14:textId="77777777" w:rsidR="00FF1F97" w:rsidRDefault="00FF1F97" w:rsidP="00BF5BE5">
      <w:pPr>
        <w:rPr>
          <w:rFonts w:cstheme="minorHAnsi"/>
          <w:b/>
          <w:bCs/>
          <w:sz w:val="24"/>
          <w:szCs w:val="24"/>
        </w:rPr>
      </w:pPr>
    </w:p>
    <w:p w14:paraId="49DB2A97" w14:textId="77777777" w:rsidR="004528BB" w:rsidRDefault="004528BB" w:rsidP="00BF5BE5">
      <w:pPr>
        <w:rPr>
          <w:rFonts w:cstheme="minorHAnsi"/>
          <w:b/>
          <w:bCs/>
          <w:sz w:val="24"/>
          <w:szCs w:val="24"/>
        </w:rPr>
      </w:pPr>
    </w:p>
    <w:p w14:paraId="77FDC71B" w14:textId="77777777" w:rsidR="004528BB" w:rsidRDefault="004528BB" w:rsidP="00BF5BE5">
      <w:pPr>
        <w:rPr>
          <w:rFonts w:cstheme="minorHAnsi"/>
          <w:b/>
          <w:bCs/>
          <w:sz w:val="24"/>
          <w:szCs w:val="24"/>
        </w:rPr>
      </w:pPr>
    </w:p>
    <w:p w14:paraId="5DCC585C" w14:textId="77777777" w:rsidR="004528BB" w:rsidRDefault="004528BB" w:rsidP="00BF5BE5">
      <w:pPr>
        <w:rPr>
          <w:rFonts w:cstheme="minorHAnsi"/>
          <w:b/>
          <w:bCs/>
          <w:sz w:val="24"/>
          <w:szCs w:val="24"/>
        </w:rPr>
      </w:pPr>
    </w:p>
    <w:p w14:paraId="03669D83" w14:textId="77777777" w:rsidR="004528BB" w:rsidRDefault="004528BB" w:rsidP="00BF5BE5">
      <w:pPr>
        <w:rPr>
          <w:rFonts w:cstheme="minorHAnsi"/>
          <w:b/>
          <w:bCs/>
          <w:sz w:val="24"/>
          <w:szCs w:val="24"/>
        </w:rPr>
      </w:pPr>
    </w:p>
    <w:p w14:paraId="12B56723" w14:textId="77777777" w:rsidR="004528BB" w:rsidRDefault="004528BB" w:rsidP="00BF5BE5">
      <w:pPr>
        <w:rPr>
          <w:rFonts w:cstheme="minorHAnsi"/>
          <w:b/>
          <w:bCs/>
          <w:sz w:val="24"/>
          <w:szCs w:val="24"/>
        </w:rPr>
      </w:pPr>
    </w:p>
    <w:p w14:paraId="54425433" w14:textId="77777777" w:rsidR="004528BB" w:rsidRDefault="004528BB" w:rsidP="00BF5BE5">
      <w:pPr>
        <w:rPr>
          <w:rFonts w:cstheme="minorHAnsi"/>
          <w:b/>
          <w:bCs/>
          <w:sz w:val="24"/>
          <w:szCs w:val="24"/>
        </w:rPr>
      </w:pPr>
    </w:p>
    <w:p w14:paraId="0FA501FF" w14:textId="77777777" w:rsidR="004528BB" w:rsidRDefault="004528BB" w:rsidP="00BF5BE5">
      <w:pPr>
        <w:rPr>
          <w:rFonts w:cstheme="minorHAnsi"/>
          <w:b/>
          <w:bCs/>
          <w:sz w:val="24"/>
          <w:szCs w:val="24"/>
        </w:rPr>
      </w:pPr>
    </w:p>
    <w:p w14:paraId="484A4277" w14:textId="77777777" w:rsidR="004528BB" w:rsidRDefault="004528BB" w:rsidP="00BF5BE5">
      <w:pPr>
        <w:rPr>
          <w:rFonts w:cstheme="minorHAnsi"/>
          <w:b/>
          <w:bCs/>
          <w:sz w:val="24"/>
          <w:szCs w:val="24"/>
        </w:rPr>
      </w:pPr>
    </w:p>
    <w:p w14:paraId="63E4BD39" w14:textId="77777777" w:rsidR="004528BB" w:rsidRDefault="004528BB" w:rsidP="00BF5BE5">
      <w:pPr>
        <w:rPr>
          <w:rFonts w:cstheme="minorHAnsi"/>
          <w:b/>
          <w:bCs/>
          <w:sz w:val="24"/>
          <w:szCs w:val="24"/>
        </w:rPr>
      </w:pPr>
    </w:p>
    <w:p w14:paraId="31E82B34" w14:textId="0B394934" w:rsidR="00BF5BE5" w:rsidRPr="00F84CDE" w:rsidRDefault="005A6280" w:rsidP="00BF5BE5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F</w:t>
      </w:r>
      <w:r w:rsidRPr="005A6280">
        <w:rPr>
          <w:rFonts w:cstheme="minorHAnsi"/>
          <w:b/>
          <w:bCs/>
          <w:sz w:val="24"/>
          <w:szCs w:val="24"/>
        </w:rPr>
        <w:t xml:space="preserve">inanční prostředky </w:t>
      </w:r>
      <w:r>
        <w:rPr>
          <w:rFonts w:cstheme="minorHAnsi"/>
          <w:b/>
          <w:bCs/>
          <w:sz w:val="24"/>
          <w:szCs w:val="24"/>
        </w:rPr>
        <w:t xml:space="preserve">poskytnuté na základě této žádosti </w:t>
      </w:r>
      <w:r w:rsidRPr="005A6280">
        <w:rPr>
          <w:rFonts w:cstheme="minorHAnsi"/>
          <w:b/>
          <w:bCs/>
          <w:sz w:val="24"/>
          <w:szCs w:val="24"/>
        </w:rPr>
        <w:t>budou použity pouze na pokrytí výdajů:</w:t>
      </w:r>
    </w:p>
    <w:p w14:paraId="211A6500" w14:textId="6EC5D35D" w:rsidR="00BF5BE5" w:rsidRPr="00C0004A" w:rsidRDefault="00BF5BE5" w:rsidP="00F84CD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004A">
        <w:rPr>
          <w:rFonts w:cstheme="minorHAnsi"/>
          <w:sz w:val="24"/>
          <w:szCs w:val="24"/>
        </w:rPr>
        <w:t>vzniklých v souvislosti s odstraňováním povodňových škod na majetku</w:t>
      </w:r>
    </w:p>
    <w:p w14:paraId="2A0AE64A" w14:textId="0BC0281E" w:rsidR="00BF5BE5" w:rsidRPr="00C0004A" w:rsidRDefault="00BF5BE5" w:rsidP="00F84CD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004A">
        <w:rPr>
          <w:rFonts w:cstheme="minorHAnsi"/>
          <w:sz w:val="24"/>
          <w:szCs w:val="24"/>
        </w:rPr>
        <w:t>nezbytn</w:t>
      </w:r>
      <w:r w:rsidR="005A6280" w:rsidRPr="00C0004A">
        <w:rPr>
          <w:rFonts w:cstheme="minorHAnsi"/>
          <w:sz w:val="24"/>
          <w:szCs w:val="24"/>
        </w:rPr>
        <w:t xml:space="preserve">ě vynaložených při odstraňování následků povodní, např. </w:t>
      </w:r>
      <w:r w:rsidRPr="00C0004A">
        <w:rPr>
          <w:rFonts w:cstheme="minorHAnsi"/>
          <w:sz w:val="24"/>
          <w:szCs w:val="24"/>
        </w:rPr>
        <w:t>platby za energie</w:t>
      </w:r>
    </w:p>
    <w:p w14:paraId="276113DB" w14:textId="5758E810" w:rsidR="00F84CDE" w:rsidRPr="00C0004A" w:rsidRDefault="005A6280" w:rsidP="00BF5BE5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0004A">
        <w:rPr>
          <w:rFonts w:cstheme="minorHAnsi"/>
          <w:sz w:val="24"/>
          <w:szCs w:val="24"/>
        </w:rPr>
        <w:t xml:space="preserve">na </w:t>
      </w:r>
      <w:r w:rsidR="00BF5BE5" w:rsidRPr="00C0004A">
        <w:rPr>
          <w:rFonts w:cstheme="minorHAnsi"/>
          <w:sz w:val="24"/>
          <w:szCs w:val="24"/>
        </w:rPr>
        <w:t>pořízení nebo oprav</w:t>
      </w:r>
      <w:r w:rsidRPr="00C0004A">
        <w:rPr>
          <w:rFonts w:cstheme="minorHAnsi"/>
          <w:sz w:val="24"/>
          <w:szCs w:val="24"/>
        </w:rPr>
        <w:t>u</w:t>
      </w:r>
      <w:r w:rsidR="00BF5BE5" w:rsidRPr="00C0004A">
        <w:rPr>
          <w:rFonts w:cstheme="minorHAnsi"/>
          <w:sz w:val="24"/>
          <w:szCs w:val="24"/>
        </w:rPr>
        <w:t xml:space="preserve"> nezbytného základního vybavení domácnosti</w:t>
      </w:r>
    </w:p>
    <w:p w14:paraId="27A1AD3A" w14:textId="77777777" w:rsidR="005A6280" w:rsidRDefault="005A6280" w:rsidP="00531C04">
      <w:pPr>
        <w:jc w:val="both"/>
        <w:rPr>
          <w:rFonts w:cstheme="minorHAnsi"/>
          <w:b/>
          <w:bCs/>
          <w:sz w:val="24"/>
          <w:szCs w:val="24"/>
        </w:rPr>
      </w:pPr>
    </w:p>
    <w:p w14:paraId="080586BD" w14:textId="2CFE020E" w:rsidR="00BF5BE5" w:rsidRPr="00BF5BE5" w:rsidRDefault="00BF5BE5" w:rsidP="00531C04">
      <w:pPr>
        <w:jc w:val="both"/>
        <w:rPr>
          <w:rFonts w:cstheme="minorHAnsi"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Pravidla pro podání žádosti o poskytnutí finanční pomoci na zmírnění dopadů škod v zatopených domácnostech v souvislosti s povodněmi v</w:t>
      </w:r>
      <w:r w:rsidR="005A6280">
        <w:rPr>
          <w:rFonts w:cstheme="minorHAnsi"/>
          <w:b/>
          <w:bCs/>
          <w:sz w:val="24"/>
          <w:szCs w:val="24"/>
        </w:rPr>
        <w:t>e městě Brušperk</w:t>
      </w:r>
      <w:r w:rsidRPr="00BF5BE5">
        <w:rPr>
          <w:rFonts w:cstheme="minorHAnsi"/>
          <w:b/>
          <w:bCs/>
          <w:sz w:val="24"/>
          <w:szCs w:val="24"/>
        </w:rPr>
        <w:t xml:space="preserve"> v září 2024.</w:t>
      </w:r>
    </w:p>
    <w:p w14:paraId="653267ED" w14:textId="14505683" w:rsidR="005A6280" w:rsidRDefault="005A6280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A6280">
        <w:rPr>
          <w:rFonts w:cstheme="minorHAnsi"/>
          <w:sz w:val="24"/>
          <w:szCs w:val="24"/>
        </w:rPr>
        <w:t>Zjistí-li se kdykoliv v budoucnu, že toto předložené čestné prohlášení se nezakládá na pravdě, bere žadatel na vědomí, že je jeho povinností získanou finanční výpomoc z výzvy „Pomoc domácnostem“ bezodkladně po zjištění výše uvedeného vrátit v plné výši zpět na účet obce a uhradit obci případnou škodu, která by jí v přímé souvislosti s danou situací vznikla.</w:t>
      </w:r>
    </w:p>
    <w:p w14:paraId="570EBFD3" w14:textId="7A2AC725" w:rsidR="00BF5BE5" w:rsidRPr="00CF49B8" w:rsidRDefault="00BF5BE5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F5BE5">
        <w:rPr>
          <w:rFonts w:cstheme="minorHAnsi"/>
          <w:sz w:val="24"/>
          <w:szCs w:val="24"/>
        </w:rPr>
        <w:t xml:space="preserve">Finanční pomoc domácnostem bude </w:t>
      </w:r>
      <w:r w:rsidR="005A6280">
        <w:rPr>
          <w:rFonts w:cstheme="minorHAnsi"/>
          <w:sz w:val="24"/>
          <w:szCs w:val="24"/>
        </w:rPr>
        <w:t>město Brušperk</w:t>
      </w:r>
      <w:r w:rsidRPr="00BF5BE5">
        <w:rPr>
          <w:rFonts w:cstheme="minorHAnsi"/>
          <w:sz w:val="24"/>
          <w:szCs w:val="24"/>
        </w:rPr>
        <w:t xml:space="preserve"> vyplácet z finančních prostředků, které obdrží v rámci výzvy Ministerstva životního prostředí „Pomoc domácnostem“ prostřednictvím Státního fondu životního prostředí ČR a které budou určený</w:t>
      </w:r>
      <w:r w:rsidR="005A6280">
        <w:rPr>
          <w:rFonts w:cstheme="minorHAnsi"/>
          <w:sz w:val="24"/>
          <w:szCs w:val="24"/>
        </w:rPr>
        <w:t xml:space="preserve">m </w:t>
      </w:r>
      <w:r w:rsidRPr="00BF5BE5">
        <w:rPr>
          <w:rFonts w:cstheme="minorHAnsi"/>
          <w:sz w:val="24"/>
          <w:szCs w:val="24"/>
        </w:rPr>
        <w:t xml:space="preserve">fyzickým osobám účelově </w:t>
      </w:r>
      <w:r w:rsidR="005A6280">
        <w:rPr>
          <w:rFonts w:cstheme="minorHAnsi"/>
          <w:sz w:val="24"/>
          <w:szCs w:val="24"/>
        </w:rPr>
        <w:t xml:space="preserve">poskytnuty </w:t>
      </w:r>
      <w:r w:rsidRPr="00BF5BE5">
        <w:rPr>
          <w:rFonts w:cstheme="minorHAnsi"/>
          <w:sz w:val="24"/>
          <w:szCs w:val="24"/>
        </w:rPr>
        <w:t xml:space="preserve">na zmírnění dopadů škod v zatopených domácnostech </w:t>
      </w:r>
      <w:r w:rsidRPr="00CF49B8">
        <w:rPr>
          <w:rFonts w:cstheme="minorHAnsi"/>
          <w:sz w:val="24"/>
          <w:szCs w:val="24"/>
        </w:rPr>
        <w:t>v souvislosti s povodněmi v</w:t>
      </w:r>
      <w:r w:rsidR="005A6280" w:rsidRPr="00CF49B8">
        <w:rPr>
          <w:rFonts w:cstheme="minorHAnsi"/>
          <w:sz w:val="24"/>
          <w:szCs w:val="24"/>
        </w:rPr>
        <w:t>e městě Brušperk</w:t>
      </w:r>
      <w:r w:rsidRPr="00CF49B8">
        <w:rPr>
          <w:rFonts w:cstheme="minorHAnsi"/>
          <w:sz w:val="24"/>
          <w:szCs w:val="24"/>
        </w:rPr>
        <w:t xml:space="preserve"> v září 2024.</w:t>
      </w:r>
    </w:p>
    <w:p w14:paraId="6BE1E036" w14:textId="7799B5DE" w:rsidR="00BF5BE5" w:rsidRPr="00CF49B8" w:rsidRDefault="00BF5BE5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 xml:space="preserve">Postup a pravidla upravující rozdělování finančních prostředků, které </w:t>
      </w:r>
      <w:r w:rsidR="005A6280" w:rsidRPr="00CF49B8">
        <w:rPr>
          <w:rFonts w:cstheme="minorHAnsi"/>
          <w:sz w:val="24"/>
          <w:szCs w:val="24"/>
        </w:rPr>
        <w:t xml:space="preserve">město Brušperk </w:t>
      </w:r>
      <w:r w:rsidRPr="00CF49B8">
        <w:rPr>
          <w:rFonts w:cstheme="minorHAnsi"/>
          <w:sz w:val="24"/>
          <w:szCs w:val="24"/>
        </w:rPr>
        <w:t xml:space="preserve">obdrží od Státního fondu životního prostředí ČR, stanoví Zastupitelstvo </w:t>
      </w:r>
      <w:r w:rsidR="005A6280" w:rsidRPr="00CF49B8">
        <w:rPr>
          <w:rFonts w:cstheme="minorHAnsi"/>
          <w:sz w:val="24"/>
          <w:szCs w:val="24"/>
        </w:rPr>
        <w:t xml:space="preserve">města Brušperk </w:t>
      </w:r>
      <w:r w:rsidRPr="00CF49B8">
        <w:rPr>
          <w:rFonts w:cstheme="minorHAnsi"/>
          <w:sz w:val="24"/>
          <w:szCs w:val="24"/>
        </w:rPr>
        <w:t>s ohledem na míru postižení domácnosti. </w:t>
      </w:r>
    </w:p>
    <w:p w14:paraId="2270D379" w14:textId="624D91A9" w:rsidR="004528BB" w:rsidRPr="00CF49B8" w:rsidRDefault="004528BB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 xml:space="preserve">Žádost nesmí předložit </w:t>
      </w:r>
      <w:r w:rsidR="00C0004A" w:rsidRPr="00CF49B8">
        <w:rPr>
          <w:rFonts w:cstheme="minorHAnsi"/>
          <w:sz w:val="24"/>
          <w:szCs w:val="24"/>
        </w:rPr>
        <w:t xml:space="preserve">ten </w:t>
      </w:r>
      <w:r w:rsidRPr="00CF49B8">
        <w:rPr>
          <w:rFonts w:cstheme="minorHAnsi"/>
          <w:sz w:val="24"/>
          <w:szCs w:val="24"/>
        </w:rPr>
        <w:t xml:space="preserve">vlastník nemovitosti, který danou nemovitost </w:t>
      </w:r>
      <w:r w:rsidR="00C0004A" w:rsidRPr="00CF49B8">
        <w:rPr>
          <w:rFonts w:cstheme="minorHAnsi"/>
          <w:sz w:val="24"/>
          <w:szCs w:val="24"/>
        </w:rPr>
        <w:t>trvale neobývá.</w:t>
      </w:r>
    </w:p>
    <w:p w14:paraId="53635A4C" w14:textId="5A69A1EE" w:rsidR="00BF5BE5" w:rsidRPr="00CF49B8" w:rsidRDefault="00BF5BE5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 xml:space="preserve">Finanční pomoc pro celou jednu domácnost bude vyplacena vždy jedné konkrétní fyzické osobě dané domácnosti s tím, že se musí jednat o domácnost, která byla zničena či poškozena v souvislosti s vniknutím vody do nemovitosti v důsledku povodně na území </w:t>
      </w:r>
      <w:r w:rsidR="006A157B" w:rsidRPr="00CF49B8">
        <w:rPr>
          <w:rFonts w:cstheme="minorHAnsi"/>
          <w:sz w:val="24"/>
          <w:szCs w:val="24"/>
        </w:rPr>
        <w:t xml:space="preserve">města Brušperk </w:t>
      </w:r>
      <w:r w:rsidRPr="00CF49B8">
        <w:rPr>
          <w:rFonts w:cstheme="minorHAnsi"/>
          <w:sz w:val="24"/>
          <w:szCs w:val="24"/>
        </w:rPr>
        <w:t>v září 2024, v souvislosti s tlakovou níží Boris.</w:t>
      </w:r>
    </w:p>
    <w:p w14:paraId="258BF7FE" w14:textId="6705325A" w:rsidR="00BF5BE5" w:rsidRPr="00CF49B8" w:rsidRDefault="00BF5BE5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 xml:space="preserve">Žádá-li o finanční podporu domácnost, </w:t>
      </w:r>
      <w:r w:rsidR="006A157B" w:rsidRPr="00CF49B8">
        <w:rPr>
          <w:rFonts w:cstheme="minorHAnsi"/>
          <w:sz w:val="24"/>
          <w:szCs w:val="24"/>
        </w:rPr>
        <w:t xml:space="preserve">jejíž žádný člen </w:t>
      </w:r>
      <w:r w:rsidRPr="00CF49B8">
        <w:rPr>
          <w:rFonts w:cstheme="minorHAnsi"/>
          <w:sz w:val="24"/>
          <w:szCs w:val="24"/>
        </w:rPr>
        <w:t xml:space="preserve">není vlastníkem nemovitosti, ve které se </w:t>
      </w:r>
      <w:r w:rsidR="006A157B" w:rsidRPr="00CF49B8">
        <w:rPr>
          <w:rFonts w:cstheme="minorHAnsi"/>
          <w:sz w:val="24"/>
          <w:szCs w:val="24"/>
        </w:rPr>
        <w:t xml:space="preserve">domácnost </w:t>
      </w:r>
      <w:r w:rsidRPr="00CF49B8">
        <w:rPr>
          <w:rFonts w:cstheme="minorHAnsi"/>
          <w:sz w:val="24"/>
          <w:szCs w:val="24"/>
        </w:rPr>
        <w:t>nachází, žádost podává vždy osoba uvedená jako strana příslušné smlouvy dokládající titul užívání nemovitosti (nikoliv např. osoba spolubydlící).</w:t>
      </w:r>
      <w:r w:rsidR="006A157B" w:rsidRPr="00CF49B8">
        <w:rPr>
          <w:rFonts w:cstheme="minorHAnsi"/>
          <w:sz w:val="24"/>
          <w:szCs w:val="24"/>
        </w:rPr>
        <w:t xml:space="preserve"> V tomto případě je povinnou přílohou této žádosti kopie takovéto smlouvy.</w:t>
      </w:r>
    </w:p>
    <w:p w14:paraId="4789D7E0" w14:textId="77777777" w:rsidR="006A157B" w:rsidRPr="00CF49B8" w:rsidRDefault="00BF5BE5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>Žadatel, kte</w:t>
      </w:r>
      <w:r w:rsidR="006A157B" w:rsidRPr="00CF49B8">
        <w:rPr>
          <w:rFonts w:cstheme="minorHAnsi"/>
          <w:sz w:val="24"/>
          <w:szCs w:val="24"/>
        </w:rPr>
        <w:t>rý</w:t>
      </w:r>
      <w:r w:rsidRPr="00CF49B8">
        <w:rPr>
          <w:rFonts w:cstheme="minorHAnsi"/>
          <w:sz w:val="24"/>
          <w:szCs w:val="24"/>
        </w:rPr>
        <w:t xml:space="preserve"> pod</w:t>
      </w:r>
      <w:r w:rsidR="006A157B" w:rsidRPr="00CF49B8">
        <w:rPr>
          <w:rFonts w:cstheme="minorHAnsi"/>
          <w:sz w:val="24"/>
          <w:szCs w:val="24"/>
        </w:rPr>
        <w:t xml:space="preserve">á neúplnou </w:t>
      </w:r>
      <w:r w:rsidRPr="00CF49B8">
        <w:rPr>
          <w:rFonts w:cstheme="minorHAnsi"/>
          <w:sz w:val="24"/>
          <w:szCs w:val="24"/>
        </w:rPr>
        <w:t>žádost (</w:t>
      </w:r>
      <w:r w:rsidR="006A157B" w:rsidRPr="00CF49B8">
        <w:rPr>
          <w:rFonts w:cstheme="minorHAnsi"/>
          <w:sz w:val="24"/>
          <w:szCs w:val="24"/>
        </w:rPr>
        <w:t xml:space="preserve">tzn. </w:t>
      </w:r>
      <w:r w:rsidRPr="00CF49B8">
        <w:rPr>
          <w:rFonts w:cstheme="minorHAnsi"/>
          <w:sz w:val="24"/>
          <w:szCs w:val="24"/>
        </w:rPr>
        <w:t>neuved</w:t>
      </w:r>
      <w:r w:rsidR="006A157B" w:rsidRPr="00CF49B8">
        <w:rPr>
          <w:rFonts w:cstheme="minorHAnsi"/>
          <w:sz w:val="24"/>
          <w:szCs w:val="24"/>
        </w:rPr>
        <w:t>e</w:t>
      </w:r>
      <w:r w:rsidRPr="00CF49B8">
        <w:rPr>
          <w:rFonts w:cstheme="minorHAnsi"/>
          <w:sz w:val="24"/>
          <w:szCs w:val="24"/>
        </w:rPr>
        <w:t xml:space="preserve"> údaj nezbytný pro vyhodnocení žádosti)</w:t>
      </w:r>
      <w:r w:rsidR="006A157B" w:rsidRPr="00CF49B8">
        <w:rPr>
          <w:rFonts w:cstheme="minorHAnsi"/>
          <w:sz w:val="24"/>
          <w:szCs w:val="24"/>
        </w:rPr>
        <w:t xml:space="preserve">, </w:t>
      </w:r>
      <w:r w:rsidRPr="00CF49B8">
        <w:rPr>
          <w:rFonts w:cstheme="minorHAnsi"/>
          <w:sz w:val="24"/>
          <w:szCs w:val="24"/>
        </w:rPr>
        <w:t>bud</w:t>
      </w:r>
      <w:r w:rsidR="006A157B" w:rsidRPr="00CF49B8">
        <w:rPr>
          <w:rFonts w:cstheme="minorHAnsi"/>
          <w:sz w:val="24"/>
          <w:szCs w:val="24"/>
        </w:rPr>
        <w:t>e</w:t>
      </w:r>
      <w:r w:rsidRPr="00CF49B8">
        <w:rPr>
          <w:rFonts w:cstheme="minorHAnsi"/>
          <w:sz w:val="24"/>
          <w:szCs w:val="24"/>
        </w:rPr>
        <w:t xml:space="preserve"> </w:t>
      </w:r>
      <w:r w:rsidR="006A157B" w:rsidRPr="00CF49B8">
        <w:rPr>
          <w:rFonts w:cstheme="minorHAnsi"/>
          <w:sz w:val="24"/>
          <w:szCs w:val="24"/>
        </w:rPr>
        <w:t xml:space="preserve">městem Brušperk </w:t>
      </w:r>
      <w:r w:rsidRPr="00CF49B8">
        <w:rPr>
          <w:rFonts w:cstheme="minorHAnsi"/>
          <w:sz w:val="24"/>
          <w:szCs w:val="24"/>
        </w:rPr>
        <w:t xml:space="preserve">vyzván k neprodlenému doplnění. </w:t>
      </w:r>
    </w:p>
    <w:p w14:paraId="1CBF77F7" w14:textId="35EA12BD" w:rsidR="00BF5BE5" w:rsidRPr="00CF49B8" w:rsidRDefault="006A157B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 xml:space="preserve">V případě kladného vyhodnocení </w:t>
      </w:r>
      <w:r w:rsidR="00BF5BE5" w:rsidRPr="00CF49B8">
        <w:rPr>
          <w:rFonts w:cstheme="minorHAnsi"/>
          <w:sz w:val="24"/>
          <w:szCs w:val="24"/>
        </w:rPr>
        <w:t>žádost</w:t>
      </w:r>
      <w:r w:rsidRPr="00CF49B8">
        <w:rPr>
          <w:rFonts w:cstheme="minorHAnsi"/>
          <w:sz w:val="24"/>
          <w:szCs w:val="24"/>
        </w:rPr>
        <w:t>i</w:t>
      </w:r>
      <w:r w:rsidR="00BF5BE5" w:rsidRPr="00CF49B8">
        <w:rPr>
          <w:rFonts w:cstheme="minorHAnsi"/>
          <w:sz w:val="24"/>
          <w:szCs w:val="24"/>
        </w:rPr>
        <w:t xml:space="preserve"> bude žadatel vyzván k uzavření příslušné smlouvy, na základě které mu budou prostředky bezhotovostně převedeny na bankovní účet uvedený v žádosti. </w:t>
      </w:r>
    </w:p>
    <w:p w14:paraId="7869F8A6" w14:textId="58DB2994" w:rsidR="00BF5BE5" w:rsidRPr="00CF49B8" w:rsidRDefault="00BF5BE5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>V případě vyhodnocení žádosti jako neoprávněné bude tato skutečnost sdělena žadateli písemně zasláním na e-mailovou adresu uvedenou v žádosti.</w:t>
      </w:r>
    </w:p>
    <w:p w14:paraId="1474E1CF" w14:textId="479C7ED9" w:rsidR="00BF5BE5" w:rsidRPr="00CF49B8" w:rsidRDefault="00BF5BE5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lastRenderedPageBreak/>
        <w:t>Žádosti je možno podávat od </w:t>
      </w:r>
      <w:r w:rsidR="006A157B" w:rsidRPr="00CF49B8">
        <w:rPr>
          <w:rFonts w:cstheme="minorHAnsi"/>
          <w:b/>
          <w:bCs/>
          <w:sz w:val="24"/>
          <w:szCs w:val="24"/>
        </w:rPr>
        <w:t>13</w:t>
      </w:r>
      <w:r w:rsidRPr="00CF49B8">
        <w:rPr>
          <w:rFonts w:cstheme="minorHAnsi"/>
          <w:b/>
          <w:bCs/>
          <w:sz w:val="24"/>
          <w:szCs w:val="24"/>
        </w:rPr>
        <w:t>. 1</w:t>
      </w:r>
      <w:r w:rsidR="006A157B" w:rsidRPr="00CF49B8">
        <w:rPr>
          <w:rFonts w:cstheme="minorHAnsi"/>
          <w:b/>
          <w:bCs/>
          <w:sz w:val="24"/>
          <w:szCs w:val="24"/>
        </w:rPr>
        <w:t>2</w:t>
      </w:r>
      <w:r w:rsidRPr="00CF49B8">
        <w:rPr>
          <w:rFonts w:cstheme="minorHAnsi"/>
          <w:b/>
          <w:bCs/>
          <w:sz w:val="24"/>
          <w:szCs w:val="24"/>
        </w:rPr>
        <w:t>. 2024</w:t>
      </w:r>
      <w:r w:rsidRPr="00CF49B8">
        <w:rPr>
          <w:rFonts w:cstheme="minorHAnsi"/>
          <w:sz w:val="24"/>
          <w:szCs w:val="24"/>
        </w:rPr>
        <w:t> do </w:t>
      </w:r>
      <w:r w:rsidR="00CF49B8" w:rsidRPr="00CF49B8">
        <w:rPr>
          <w:rFonts w:cstheme="minorHAnsi"/>
          <w:b/>
          <w:bCs/>
          <w:sz w:val="24"/>
          <w:szCs w:val="24"/>
        </w:rPr>
        <w:t>5</w:t>
      </w:r>
      <w:r w:rsidRPr="00CF49B8">
        <w:rPr>
          <w:rFonts w:cstheme="minorHAnsi"/>
          <w:b/>
          <w:bCs/>
          <w:sz w:val="24"/>
          <w:szCs w:val="24"/>
        </w:rPr>
        <w:t>. 1. 202</w:t>
      </w:r>
      <w:r w:rsidR="00CF49B8" w:rsidRPr="00CF49B8">
        <w:rPr>
          <w:rFonts w:cstheme="minorHAnsi"/>
          <w:b/>
          <w:bCs/>
          <w:sz w:val="24"/>
          <w:szCs w:val="24"/>
        </w:rPr>
        <w:t>5</w:t>
      </w:r>
      <w:r w:rsidRPr="00CF49B8">
        <w:rPr>
          <w:rFonts w:cstheme="minorHAnsi"/>
          <w:sz w:val="24"/>
          <w:szCs w:val="24"/>
        </w:rPr>
        <w:t> včetně.</w:t>
      </w:r>
    </w:p>
    <w:p w14:paraId="63076C15" w14:textId="77777777" w:rsidR="00BF5BE5" w:rsidRPr="00CF49B8" w:rsidRDefault="00BF5BE5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>Finanční pomoc nelze použít na výdaje sloužící k podnikatelské činnosti.</w:t>
      </w:r>
    </w:p>
    <w:p w14:paraId="2ECA5013" w14:textId="594B70B3" w:rsidR="00BF5BE5" w:rsidRPr="00CF49B8" w:rsidRDefault="00BF5BE5" w:rsidP="00531C0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 xml:space="preserve">Žadateli podáním žádosti nevzniká </w:t>
      </w:r>
      <w:r w:rsidR="003214FA" w:rsidRPr="00CF49B8">
        <w:rPr>
          <w:rFonts w:cstheme="minorHAnsi"/>
          <w:sz w:val="24"/>
          <w:szCs w:val="24"/>
        </w:rPr>
        <w:t xml:space="preserve">právní nárok </w:t>
      </w:r>
      <w:r w:rsidRPr="00CF49B8">
        <w:rPr>
          <w:rFonts w:cstheme="minorHAnsi"/>
          <w:sz w:val="24"/>
          <w:szCs w:val="24"/>
        </w:rPr>
        <w:t>na finanční pomoc. </w:t>
      </w:r>
    </w:p>
    <w:p w14:paraId="6E894029" w14:textId="77777777" w:rsidR="005A6280" w:rsidRPr="00CF49B8" w:rsidRDefault="005A6280" w:rsidP="005A6280">
      <w:pPr>
        <w:jc w:val="both"/>
        <w:rPr>
          <w:rFonts w:cstheme="minorHAnsi"/>
          <w:sz w:val="24"/>
          <w:szCs w:val="24"/>
        </w:rPr>
      </w:pPr>
    </w:p>
    <w:p w14:paraId="7DCE2BA4" w14:textId="77777777" w:rsidR="005A6280" w:rsidRPr="00CF49B8" w:rsidRDefault="005A6280" w:rsidP="005A6280">
      <w:pPr>
        <w:rPr>
          <w:rFonts w:cstheme="minorHAnsi"/>
          <w:sz w:val="24"/>
          <w:szCs w:val="24"/>
        </w:rPr>
      </w:pPr>
      <w:r w:rsidRPr="00CF49B8">
        <w:rPr>
          <w:rFonts w:cstheme="minorHAnsi"/>
          <w:b/>
          <w:bCs/>
          <w:sz w:val="24"/>
          <w:szCs w:val="24"/>
        </w:rPr>
        <w:t>ČESTNÉ PROHLÁŠENÍ</w:t>
      </w:r>
    </w:p>
    <w:p w14:paraId="696D1D6C" w14:textId="77777777" w:rsidR="005A6280" w:rsidRPr="00CF49B8" w:rsidRDefault="005A6280" w:rsidP="005A6280">
      <w:pPr>
        <w:rPr>
          <w:rFonts w:cstheme="minorHAnsi"/>
          <w:sz w:val="24"/>
          <w:szCs w:val="24"/>
        </w:rPr>
      </w:pPr>
      <w:r w:rsidRPr="00CF49B8">
        <w:rPr>
          <w:rFonts w:cstheme="minorHAnsi"/>
          <w:b/>
          <w:bCs/>
          <w:sz w:val="24"/>
          <w:szCs w:val="24"/>
        </w:rPr>
        <w:t>Podáním individuální žádosti o finanční pomoc z Výzvy „Pomoc domácnostem“, zároveň čestně prohlašuji, že:</w:t>
      </w:r>
    </w:p>
    <w:p w14:paraId="1A0EB957" w14:textId="77777777" w:rsidR="005A6280" w:rsidRPr="00CF49B8" w:rsidRDefault="005A6280" w:rsidP="005A6280">
      <w:pPr>
        <w:pStyle w:val="Odstavecseseznamem"/>
        <w:numPr>
          <w:ilvl w:val="0"/>
          <w:numId w:val="11"/>
        </w:numPr>
        <w:ind w:left="567" w:hanging="283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>mé domácnosti byla způsobena škoda na majetku povodní po 12. 9. 2024 v souvislosti s tlakovou níží Boris.</w:t>
      </w:r>
    </w:p>
    <w:p w14:paraId="41E8F0CF" w14:textId="77777777" w:rsidR="005A6280" w:rsidRPr="00CF49B8" w:rsidRDefault="005A6280" w:rsidP="005A6280">
      <w:pPr>
        <w:pStyle w:val="Odstavecseseznamem"/>
        <w:numPr>
          <w:ilvl w:val="0"/>
          <w:numId w:val="11"/>
        </w:numPr>
        <w:ind w:left="567" w:hanging="283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>získanou finanční pomoc použiji výhradně k úhradě výdajů uvedených v této žádosti.</w:t>
      </w:r>
    </w:p>
    <w:p w14:paraId="206B0380" w14:textId="77777777" w:rsidR="005A6280" w:rsidRPr="00CF49B8" w:rsidRDefault="005A6280" w:rsidP="005A6280">
      <w:pPr>
        <w:pStyle w:val="Odstavecseseznamem"/>
        <w:numPr>
          <w:ilvl w:val="0"/>
          <w:numId w:val="11"/>
        </w:numPr>
        <w:ind w:left="567" w:hanging="283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>údaje zde uvedené jsou úplné a pravdivé a žádám o zaslání finanční pomoci na uvedené číslo účtu.</w:t>
      </w:r>
    </w:p>
    <w:p w14:paraId="44721839" w14:textId="77777777" w:rsidR="005A6280" w:rsidRPr="00BF5BE5" w:rsidRDefault="005A6280" w:rsidP="005A6280">
      <w:pPr>
        <w:jc w:val="both"/>
        <w:rPr>
          <w:rFonts w:cstheme="minorHAnsi"/>
          <w:sz w:val="24"/>
          <w:szCs w:val="24"/>
        </w:rPr>
      </w:pPr>
      <w:r w:rsidRPr="00CF49B8">
        <w:rPr>
          <w:rFonts w:cstheme="minorHAnsi"/>
          <w:sz w:val="24"/>
          <w:szCs w:val="24"/>
        </w:rPr>
        <w:t>Odesláním této žádosti uděluji svůj výslovný souhlas městu Brušperk, aby ve smyslu nařízení Evropského parlamentu a Rady (EU) č. 2016/679 o ochraně fyzických osob v souvislosti se zpracováním osobních údajů a o volném pohybu těchto údajů a o zrušení směrnice 95/46/ES (obecné nařízení o ochraně osobních údajů) a ve smyslu zákona č. 110/2019 Sb., o zpracování osobních údajů, zpracovávala osobní údaje mnou uvedené v žádosti o finanční výpomoc a jejich případných přílohách, a to za účelem administrace mé žádosti  o finanční výpomoc a následnou výplatu finančních prostředků. Jsem si vědom/a, že svůj souhlas mohu vzít kdykoliv zpět.</w:t>
      </w:r>
    </w:p>
    <w:p w14:paraId="19DF3677" w14:textId="77777777" w:rsidR="005A6280" w:rsidRPr="00BF5BE5" w:rsidRDefault="005A6280" w:rsidP="005A6280">
      <w:pPr>
        <w:jc w:val="both"/>
        <w:rPr>
          <w:rFonts w:cstheme="minorHAnsi"/>
          <w:sz w:val="24"/>
          <w:szCs w:val="24"/>
        </w:rPr>
      </w:pPr>
    </w:p>
    <w:p w14:paraId="226EB8B4" w14:textId="77777777" w:rsidR="00BF5BE5" w:rsidRPr="00BF5BE5" w:rsidRDefault="00000000" w:rsidP="00531C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8BCA5C5">
          <v:rect id="_x0000_i1026" style="width:0;height:.75pt" o:hralign="center" o:hrstd="t" o:hr="t" fillcolor="#a0a0a0" stroked="f"/>
        </w:pict>
      </w:r>
    </w:p>
    <w:p w14:paraId="6D784CB4" w14:textId="21E7C62E" w:rsidR="00BF5BE5" w:rsidRPr="00BF5BE5" w:rsidRDefault="00BF5BE5" w:rsidP="00FC078C">
      <w:pPr>
        <w:jc w:val="center"/>
        <w:rPr>
          <w:rFonts w:cstheme="minorHAnsi"/>
          <w:sz w:val="24"/>
          <w:szCs w:val="24"/>
        </w:rPr>
      </w:pPr>
      <w:r w:rsidRPr="00BF5BE5">
        <w:rPr>
          <w:rFonts w:cstheme="minorHAnsi"/>
          <w:sz w:val="24"/>
          <w:szCs w:val="24"/>
        </w:rPr>
        <w:t>Děkujeme za vyplnění tohoto formuláře</w:t>
      </w:r>
      <w:r w:rsidR="006A157B">
        <w:rPr>
          <w:rFonts w:cstheme="minorHAnsi"/>
          <w:sz w:val="24"/>
          <w:szCs w:val="24"/>
        </w:rPr>
        <w:t>.</w:t>
      </w:r>
    </w:p>
    <w:p w14:paraId="69A6AF85" w14:textId="77777777" w:rsidR="00FC078C" w:rsidRDefault="00FC078C" w:rsidP="00BF5BE5">
      <w:pPr>
        <w:rPr>
          <w:rFonts w:cstheme="minorHAnsi"/>
          <w:sz w:val="24"/>
          <w:szCs w:val="24"/>
        </w:rPr>
      </w:pPr>
    </w:p>
    <w:p w14:paraId="7EF009F2" w14:textId="77777777" w:rsidR="006D7FDA" w:rsidRDefault="006D7FDA" w:rsidP="00BF5BE5">
      <w:pPr>
        <w:rPr>
          <w:rFonts w:cstheme="minorHAnsi"/>
          <w:sz w:val="24"/>
          <w:szCs w:val="24"/>
        </w:rPr>
      </w:pPr>
    </w:p>
    <w:p w14:paraId="7692333E" w14:textId="4FC8FC04" w:rsidR="00FC078C" w:rsidRDefault="00BF5BE5" w:rsidP="00BF5BE5">
      <w:pPr>
        <w:rPr>
          <w:rFonts w:cstheme="minorHAnsi"/>
          <w:sz w:val="24"/>
          <w:szCs w:val="24"/>
        </w:rPr>
      </w:pPr>
      <w:r w:rsidRPr="00BF5BE5">
        <w:rPr>
          <w:rFonts w:cstheme="minorHAnsi"/>
          <w:b/>
          <w:bCs/>
          <w:sz w:val="24"/>
          <w:szCs w:val="24"/>
        </w:rPr>
        <w:t>V případě dotazů nás prosím kontaktuj</w:t>
      </w:r>
      <w:r w:rsidR="006A157B">
        <w:rPr>
          <w:rFonts w:cstheme="minorHAnsi"/>
          <w:b/>
          <w:bCs/>
          <w:sz w:val="24"/>
          <w:szCs w:val="24"/>
        </w:rPr>
        <w:t>t</w:t>
      </w:r>
      <w:r w:rsidRPr="00BF5BE5">
        <w:rPr>
          <w:rFonts w:cstheme="minorHAnsi"/>
          <w:b/>
          <w:bCs/>
          <w:sz w:val="24"/>
          <w:szCs w:val="24"/>
        </w:rPr>
        <w:t>e:</w:t>
      </w:r>
      <w:r w:rsidRPr="00BF5BE5">
        <w:rPr>
          <w:rFonts w:cstheme="minorHAnsi"/>
          <w:sz w:val="24"/>
          <w:szCs w:val="24"/>
        </w:rPr>
        <w:br/>
      </w:r>
    </w:p>
    <w:p w14:paraId="6B84973A" w14:textId="07450D9C" w:rsidR="00BF5BE5" w:rsidRPr="006A157B" w:rsidRDefault="006A157B" w:rsidP="003B4F5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A157B">
        <w:rPr>
          <w:rFonts w:cstheme="minorHAnsi"/>
          <w:b/>
          <w:bCs/>
          <w:sz w:val="24"/>
          <w:szCs w:val="24"/>
        </w:rPr>
        <w:t>Mgr. Tomáš Kocourek</w:t>
      </w:r>
    </w:p>
    <w:p w14:paraId="3301D2FB" w14:textId="53B6F84D" w:rsidR="006A157B" w:rsidRPr="006A157B" w:rsidRDefault="003B4F5C" w:rsidP="003B4F5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A157B" w:rsidRPr="006A157B">
        <w:rPr>
          <w:rFonts w:cstheme="minorHAnsi"/>
          <w:sz w:val="24"/>
          <w:szCs w:val="24"/>
        </w:rPr>
        <w:t>el.: 721 851 452</w:t>
      </w:r>
    </w:p>
    <w:p w14:paraId="5BAB0285" w14:textId="0B822BBF" w:rsidR="00BF5BE5" w:rsidRPr="006A157B" w:rsidRDefault="00BF5BE5" w:rsidP="003B4F5C">
      <w:pPr>
        <w:spacing w:after="240" w:line="240" w:lineRule="auto"/>
        <w:rPr>
          <w:rFonts w:cstheme="minorHAnsi"/>
          <w:sz w:val="24"/>
          <w:szCs w:val="24"/>
        </w:rPr>
      </w:pPr>
      <w:r w:rsidRPr="006A157B">
        <w:rPr>
          <w:rFonts w:cstheme="minorHAnsi"/>
          <w:sz w:val="24"/>
          <w:szCs w:val="24"/>
        </w:rPr>
        <w:t>e</w:t>
      </w:r>
      <w:r w:rsidR="003B4F5C">
        <w:rPr>
          <w:rFonts w:cstheme="minorHAnsi"/>
          <w:sz w:val="24"/>
          <w:szCs w:val="24"/>
        </w:rPr>
        <w:t>-</w:t>
      </w:r>
      <w:r w:rsidRPr="006A157B">
        <w:rPr>
          <w:rFonts w:cstheme="minorHAnsi"/>
          <w:sz w:val="24"/>
          <w:szCs w:val="24"/>
        </w:rPr>
        <w:t xml:space="preserve">mail : </w:t>
      </w:r>
      <w:r w:rsidR="006A157B" w:rsidRPr="006A157B">
        <w:rPr>
          <w:rFonts w:cstheme="minorHAnsi"/>
          <w:sz w:val="24"/>
          <w:szCs w:val="24"/>
        </w:rPr>
        <w:t>mistostarosta</w:t>
      </w:r>
      <w:r w:rsidRPr="006A157B">
        <w:rPr>
          <w:rFonts w:cstheme="minorHAnsi"/>
          <w:sz w:val="24"/>
          <w:szCs w:val="24"/>
        </w:rPr>
        <w:t>@</w:t>
      </w:r>
      <w:r w:rsidR="006A157B" w:rsidRPr="006A157B">
        <w:rPr>
          <w:rFonts w:cstheme="minorHAnsi"/>
          <w:sz w:val="24"/>
          <w:szCs w:val="24"/>
        </w:rPr>
        <w:t>brusperk-mesto</w:t>
      </w:r>
      <w:r w:rsidRPr="006A157B">
        <w:rPr>
          <w:rFonts w:cstheme="minorHAnsi"/>
          <w:sz w:val="24"/>
          <w:szCs w:val="24"/>
        </w:rPr>
        <w:t>.cz</w:t>
      </w:r>
    </w:p>
    <w:p w14:paraId="76B5F469" w14:textId="7ADE3C63" w:rsidR="003B4F5C" w:rsidRPr="003B4F5C" w:rsidRDefault="003B4F5C" w:rsidP="006A157B">
      <w:pPr>
        <w:rPr>
          <w:rFonts w:cstheme="minorHAnsi"/>
          <w:sz w:val="24"/>
          <w:szCs w:val="24"/>
        </w:rPr>
      </w:pPr>
      <w:r w:rsidRPr="003B4F5C">
        <w:rPr>
          <w:rFonts w:cstheme="minorHAnsi"/>
          <w:sz w:val="24"/>
          <w:szCs w:val="24"/>
        </w:rPr>
        <w:t>nebo</w:t>
      </w:r>
    </w:p>
    <w:p w14:paraId="41BE1E7E" w14:textId="34D1FBCF" w:rsidR="006A157B" w:rsidRPr="006A157B" w:rsidRDefault="006A157B" w:rsidP="003B4F5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A157B">
        <w:rPr>
          <w:rFonts w:cstheme="minorHAnsi"/>
          <w:b/>
          <w:bCs/>
          <w:sz w:val="24"/>
          <w:szCs w:val="24"/>
        </w:rPr>
        <w:t>Ing. Lucie Krátká</w:t>
      </w:r>
    </w:p>
    <w:p w14:paraId="35A4A390" w14:textId="54574A25" w:rsidR="006A157B" w:rsidRPr="003B4F5C" w:rsidRDefault="003B4F5C" w:rsidP="003B4F5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A157B" w:rsidRPr="003B4F5C">
        <w:rPr>
          <w:rFonts w:cstheme="minorHAnsi"/>
          <w:sz w:val="24"/>
          <w:szCs w:val="24"/>
        </w:rPr>
        <w:t>el.: 721 950 407</w:t>
      </w:r>
    </w:p>
    <w:p w14:paraId="08239259" w14:textId="33C4446F" w:rsidR="006A157B" w:rsidRPr="003B4F5C" w:rsidRDefault="006A157B" w:rsidP="003B4F5C">
      <w:pPr>
        <w:spacing w:after="0" w:line="240" w:lineRule="auto"/>
        <w:rPr>
          <w:rFonts w:cstheme="minorHAnsi"/>
          <w:sz w:val="24"/>
          <w:szCs w:val="24"/>
        </w:rPr>
      </w:pPr>
      <w:r w:rsidRPr="003B4F5C">
        <w:rPr>
          <w:rFonts w:cstheme="minorHAnsi"/>
          <w:sz w:val="24"/>
          <w:szCs w:val="24"/>
        </w:rPr>
        <w:t>e</w:t>
      </w:r>
      <w:r w:rsidR="003B4F5C">
        <w:rPr>
          <w:rFonts w:cstheme="minorHAnsi"/>
          <w:sz w:val="24"/>
          <w:szCs w:val="24"/>
        </w:rPr>
        <w:t>-</w:t>
      </w:r>
      <w:r w:rsidRPr="003B4F5C">
        <w:rPr>
          <w:rFonts w:cstheme="minorHAnsi"/>
          <w:sz w:val="24"/>
          <w:szCs w:val="24"/>
        </w:rPr>
        <w:t>mail : starosta@brusperk-mesto.cz</w:t>
      </w:r>
    </w:p>
    <w:p w14:paraId="02A26928" w14:textId="0FDE9C69" w:rsidR="00AE1111" w:rsidRDefault="00BF5BE5">
      <w:r w:rsidRPr="006A157B">
        <w:rPr>
          <w:rFonts w:cstheme="minorHAnsi"/>
          <w:sz w:val="24"/>
          <w:szCs w:val="24"/>
          <w:highlight w:val="yellow"/>
        </w:rPr>
        <w:br/>
      </w:r>
    </w:p>
    <w:sectPr w:rsidR="00AE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158A"/>
    <w:multiLevelType w:val="hybridMultilevel"/>
    <w:tmpl w:val="C10A2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C21"/>
    <w:multiLevelType w:val="hybridMultilevel"/>
    <w:tmpl w:val="A5C04120"/>
    <w:lvl w:ilvl="0" w:tplc="DCA651AE">
      <w:start w:val="1"/>
      <w:numFmt w:val="decimal"/>
      <w:lvlText w:val="%1)"/>
      <w:lvlJc w:val="left"/>
      <w:pPr>
        <w:ind w:left="1020" w:hanging="360"/>
      </w:pPr>
    </w:lvl>
    <w:lvl w:ilvl="1" w:tplc="F6CC8EC0">
      <w:start w:val="1"/>
      <w:numFmt w:val="decimal"/>
      <w:lvlText w:val="%2)"/>
      <w:lvlJc w:val="left"/>
      <w:pPr>
        <w:ind w:left="1020" w:hanging="360"/>
      </w:pPr>
    </w:lvl>
    <w:lvl w:ilvl="2" w:tplc="D6922D4E">
      <w:start w:val="1"/>
      <w:numFmt w:val="decimal"/>
      <w:lvlText w:val="%3)"/>
      <w:lvlJc w:val="left"/>
      <w:pPr>
        <w:ind w:left="1020" w:hanging="360"/>
      </w:pPr>
    </w:lvl>
    <w:lvl w:ilvl="3" w:tplc="5484A148">
      <w:start w:val="1"/>
      <w:numFmt w:val="decimal"/>
      <w:lvlText w:val="%4)"/>
      <w:lvlJc w:val="left"/>
      <w:pPr>
        <w:ind w:left="1020" w:hanging="360"/>
      </w:pPr>
    </w:lvl>
    <w:lvl w:ilvl="4" w:tplc="D764B95C">
      <w:start w:val="1"/>
      <w:numFmt w:val="decimal"/>
      <w:lvlText w:val="%5)"/>
      <w:lvlJc w:val="left"/>
      <w:pPr>
        <w:ind w:left="1020" w:hanging="360"/>
      </w:pPr>
    </w:lvl>
    <w:lvl w:ilvl="5" w:tplc="8AF8EEF6">
      <w:start w:val="1"/>
      <w:numFmt w:val="decimal"/>
      <w:lvlText w:val="%6)"/>
      <w:lvlJc w:val="left"/>
      <w:pPr>
        <w:ind w:left="1020" w:hanging="360"/>
      </w:pPr>
    </w:lvl>
    <w:lvl w:ilvl="6" w:tplc="FEACCC3E">
      <w:start w:val="1"/>
      <w:numFmt w:val="decimal"/>
      <w:lvlText w:val="%7)"/>
      <w:lvlJc w:val="left"/>
      <w:pPr>
        <w:ind w:left="1020" w:hanging="360"/>
      </w:pPr>
    </w:lvl>
    <w:lvl w:ilvl="7" w:tplc="06DA571A">
      <w:start w:val="1"/>
      <w:numFmt w:val="decimal"/>
      <w:lvlText w:val="%8)"/>
      <w:lvlJc w:val="left"/>
      <w:pPr>
        <w:ind w:left="1020" w:hanging="360"/>
      </w:pPr>
    </w:lvl>
    <w:lvl w:ilvl="8" w:tplc="FAC280A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2CEE71C7"/>
    <w:multiLevelType w:val="hybridMultilevel"/>
    <w:tmpl w:val="7264D6E0"/>
    <w:lvl w:ilvl="0" w:tplc="FB20BA72">
      <w:start w:val="1"/>
      <w:numFmt w:val="decimal"/>
      <w:lvlText w:val="%1)"/>
      <w:lvlJc w:val="left"/>
      <w:pPr>
        <w:ind w:left="1020" w:hanging="360"/>
      </w:pPr>
    </w:lvl>
    <w:lvl w:ilvl="1" w:tplc="4724AA92">
      <w:start w:val="1"/>
      <w:numFmt w:val="decimal"/>
      <w:lvlText w:val="%2)"/>
      <w:lvlJc w:val="left"/>
      <w:pPr>
        <w:ind w:left="1020" w:hanging="360"/>
      </w:pPr>
    </w:lvl>
    <w:lvl w:ilvl="2" w:tplc="553C6800">
      <w:start w:val="1"/>
      <w:numFmt w:val="decimal"/>
      <w:lvlText w:val="%3)"/>
      <w:lvlJc w:val="left"/>
      <w:pPr>
        <w:ind w:left="1020" w:hanging="360"/>
      </w:pPr>
    </w:lvl>
    <w:lvl w:ilvl="3" w:tplc="3A3A5700">
      <w:start w:val="1"/>
      <w:numFmt w:val="decimal"/>
      <w:lvlText w:val="%4)"/>
      <w:lvlJc w:val="left"/>
      <w:pPr>
        <w:ind w:left="1020" w:hanging="360"/>
      </w:pPr>
    </w:lvl>
    <w:lvl w:ilvl="4" w:tplc="0A0A6B28">
      <w:start w:val="1"/>
      <w:numFmt w:val="decimal"/>
      <w:lvlText w:val="%5)"/>
      <w:lvlJc w:val="left"/>
      <w:pPr>
        <w:ind w:left="1020" w:hanging="360"/>
      </w:pPr>
    </w:lvl>
    <w:lvl w:ilvl="5" w:tplc="7CE2839C">
      <w:start w:val="1"/>
      <w:numFmt w:val="decimal"/>
      <w:lvlText w:val="%6)"/>
      <w:lvlJc w:val="left"/>
      <w:pPr>
        <w:ind w:left="1020" w:hanging="360"/>
      </w:pPr>
    </w:lvl>
    <w:lvl w:ilvl="6" w:tplc="68AADF50">
      <w:start w:val="1"/>
      <w:numFmt w:val="decimal"/>
      <w:lvlText w:val="%7)"/>
      <w:lvlJc w:val="left"/>
      <w:pPr>
        <w:ind w:left="1020" w:hanging="360"/>
      </w:pPr>
    </w:lvl>
    <w:lvl w:ilvl="7" w:tplc="A7EC7C1E">
      <w:start w:val="1"/>
      <w:numFmt w:val="decimal"/>
      <w:lvlText w:val="%8)"/>
      <w:lvlJc w:val="left"/>
      <w:pPr>
        <w:ind w:left="1020" w:hanging="360"/>
      </w:pPr>
    </w:lvl>
    <w:lvl w:ilvl="8" w:tplc="E8A45F74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322736B9"/>
    <w:multiLevelType w:val="hybridMultilevel"/>
    <w:tmpl w:val="0D62C884"/>
    <w:lvl w:ilvl="0" w:tplc="F20E85FE">
      <w:start w:val="1"/>
      <w:numFmt w:val="decimal"/>
      <w:lvlText w:val="%1)"/>
      <w:lvlJc w:val="left"/>
      <w:pPr>
        <w:ind w:left="1020" w:hanging="360"/>
      </w:pPr>
    </w:lvl>
    <w:lvl w:ilvl="1" w:tplc="EFCAD3E2">
      <w:start w:val="1"/>
      <w:numFmt w:val="decimal"/>
      <w:lvlText w:val="%2)"/>
      <w:lvlJc w:val="left"/>
      <w:pPr>
        <w:ind w:left="1020" w:hanging="360"/>
      </w:pPr>
    </w:lvl>
    <w:lvl w:ilvl="2" w:tplc="09AEBC92">
      <w:start w:val="1"/>
      <w:numFmt w:val="decimal"/>
      <w:lvlText w:val="%3)"/>
      <w:lvlJc w:val="left"/>
      <w:pPr>
        <w:ind w:left="1020" w:hanging="360"/>
      </w:pPr>
    </w:lvl>
    <w:lvl w:ilvl="3" w:tplc="ABF67DC2">
      <w:start w:val="1"/>
      <w:numFmt w:val="decimal"/>
      <w:lvlText w:val="%4)"/>
      <w:lvlJc w:val="left"/>
      <w:pPr>
        <w:ind w:left="1020" w:hanging="360"/>
      </w:pPr>
    </w:lvl>
    <w:lvl w:ilvl="4" w:tplc="E4BA56A2">
      <w:start w:val="1"/>
      <w:numFmt w:val="decimal"/>
      <w:lvlText w:val="%5)"/>
      <w:lvlJc w:val="left"/>
      <w:pPr>
        <w:ind w:left="1020" w:hanging="360"/>
      </w:pPr>
    </w:lvl>
    <w:lvl w:ilvl="5" w:tplc="E6B42108">
      <w:start w:val="1"/>
      <w:numFmt w:val="decimal"/>
      <w:lvlText w:val="%6)"/>
      <w:lvlJc w:val="left"/>
      <w:pPr>
        <w:ind w:left="1020" w:hanging="360"/>
      </w:pPr>
    </w:lvl>
    <w:lvl w:ilvl="6" w:tplc="A35ECC42">
      <w:start w:val="1"/>
      <w:numFmt w:val="decimal"/>
      <w:lvlText w:val="%7)"/>
      <w:lvlJc w:val="left"/>
      <w:pPr>
        <w:ind w:left="1020" w:hanging="360"/>
      </w:pPr>
    </w:lvl>
    <w:lvl w:ilvl="7" w:tplc="A9661B32">
      <w:start w:val="1"/>
      <w:numFmt w:val="decimal"/>
      <w:lvlText w:val="%8)"/>
      <w:lvlJc w:val="left"/>
      <w:pPr>
        <w:ind w:left="1020" w:hanging="360"/>
      </w:pPr>
    </w:lvl>
    <w:lvl w:ilvl="8" w:tplc="9334DA78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38AE2D82"/>
    <w:multiLevelType w:val="hybridMultilevel"/>
    <w:tmpl w:val="96D29362"/>
    <w:lvl w:ilvl="0" w:tplc="93D86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06F55"/>
    <w:multiLevelType w:val="multilevel"/>
    <w:tmpl w:val="8E06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510F3"/>
    <w:multiLevelType w:val="hybridMultilevel"/>
    <w:tmpl w:val="E27EAB76"/>
    <w:lvl w:ilvl="0" w:tplc="D932D5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51796E"/>
    <w:multiLevelType w:val="hybridMultilevel"/>
    <w:tmpl w:val="A7063BFC"/>
    <w:lvl w:ilvl="0" w:tplc="8E9C6D46">
      <w:start w:val="1"/>
      <w:numFmt w:val="decimal"/>
      <w:lvlText w:val="%1)"/>
      <w:lvlJc w:val="left"/>
      <w:pPr>
        <w:ind w:left="1020" w:hanging="360"/>
      </w:pPr>
    </w:lvl>
    <w:lvl w:ilvl="1" w:tplc="A6B63E94">
      <w:start w:val="1"/>
      <w:numFmt w:val="decimal"/>
      <w:lvlText w:val="%2)"/>
      <w:lvlJc w:val="left"/>
      <w:pPr>
        <w:ind w:left="1020" w:hanging="360"/>
      </w:pPr>
    </w:lvl>
    <w:lvl w:ilvl="2" w:tplc="46688AF4">
      <w:start w:val="1"/>
      <w:numFmt w:val="decimal"/>
      <w:lvlText w:val="%3)"/>
      <w:lvlJc w:val="left"/>
      <w:pPr>
        <w:ind w:left="1020" w:hanging="360"/>
      </w:pPr>
    </w:lvl>
    <w:lvl w:ilvl="3" w:tplc="5BC86D70">
      <w:start w:val="1"/>
      <w:numFmt w:val="decimal"/>
      <w:lvlText w:val="%4)"/>
      <w:lvlJc w:val="left"/>
      <w:pPr>
        <w:ind w:left="1020" w:hanging="360"/>
      </w:pPr>
    </w:lvl>
    <w:lvl w:ilvl="4" w:tplc="EECA83B8">
      <w:start w:val="1"/>
      <w:numFmt w:val="decimal"/>
      <w:lvlText w:val="%5)"/>
      <w:lvlJc w:val="left"/>
      <w:pPr>
        <w:ind w:left="1020" w:hanging="360"/>
      </w:pPr>
    </w:lvl>
    <w:lvl w:ilvl="5" w:tplc="C0F03A12">
      <w:start w:val="1"/>
      <w:numFmt w:val="decimal"/>
      <w:lvlText w:val="%6)"/>
      <w:lvlJc w:val="left"/>
      <w:pPr>
        <w:ind w:left="1020" w:hanging="360"/>
      </w:pPr>
    </w:lvl>
    <w:lvl w:ilvl="6" w:tplc="3FF8841E">
      <w:start w:val="1"/>
      <w:numFmt w:val="decimal"/>
      <w:lvlText w:val="%7)"/>
      <w:lvlJc w:val="left"/>
      <w:pPr>
        <w:ind w:left="1020" w:hanging="360"/>
      </w:pPr>
    </w:lvl>
    <w:lvl w:ilvl="7" w:tplc="DC646FCC">
      <w:start w:val="1"/>
      <w:numFmt w:val="decimal"/>
      <w:lvlText w:val="%8)"/>
      <w:lvlJc w:val="left"/>
      <w:pPr>
        <w:ind w:left="1020" w:hanging="360"/>
      </w:pPr>
    </w:lvl>
    <w:lvl w:ilvl="8" w:tplc="62F4B7A2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57356206"/>
    <w:multiLevelType w:val="hybridMultilevel"/>
    <w:tmpl w:val="94BEA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D3F8B"/>
    <w:multiLevelType w:val="hybridMultilevel"/>
    <w:tmpl w:val="2786C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27425"/>
    <w:multiLevelType w:val="hybridMultilevel"/>
    <w:tmpl w:val="719007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9350731">
    <w:abstractNumId w:val="5"/>
  </w:num>
  <w:num w:numId="2" w16cid:durableId="852383792">
    <w:abstractNumId w:val="9"/>
  </w:num>
  <w:num w:numId="3" w16cid:durableId="1655446902">
    <w:abstractNumId w:val="8"/>
  </w:num>
  <w:num w:numId="4" w16cid:durableId="215236888">
    <w:abstractNumId w:val="0"/>
  </w:num>
  <w:num w:numId="5" w16cid:durableId="1646280186">
    <w:abstractNumId w:val="2"/>
  </w:num>
  <w:num w:numId="6" w16cid:durableId="118378391">
    <w:abstractNumId w:val="1"/>
  </w:num>
  <w:num w:numId="7" w16cid:durableId="909005474">
    <w:abstractNumId w:val="7"/>
  </w:num>
  <w:num w:numId="8" w16cid:durableId="1604417835">
    <w:abstractNumId w:val="3"/>
  </w:num>
  <w:num w:numId="9" w16cid:durableId="1098208960">
    <w:abstractNumId w:val="4"/>
  </w:num>
  <w:num w:numId="10" w16cid:durableId="2094859051">
    <w:abstractNumId w:val="6"/>
  </w:num>
  <w:num w:numId="11" w16cid:durableId="140517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E5"/>
    <w:rsid w:val="00065764"/>
    <w:rsid w:val="0011276C"/>
    <w:rsid w:val="002056D5"/>
    <w:rsid w:val="002C5305"/>
    <w:rsid w:val="003214FA"/>
    <w:rsid w:val="003442AB"/>
    <w:rsid w:val="003B4F5C"/>
    <w:rsid w:val="003E619D"/>
    <w:rsid w:val="004528BB"/>
    <w:rsid w:val="004A1CDC"/>
    <w:rsid w:val="004F4BC4"/>
    <w:rsid w:val="00517722"/>
    <w:rsid w:val="00531C04"/>
    <w:rsid w:val="005A6280"/>
    <w:rsid w:val="006A157B"/>
    <w:rsid w:val="006B58B0"/>
    <w:rsid w:val="006D7FDA"/>
    <w:rsid w:val="006E09D4"/>
    <w:rsid w:val="007C49A6"/>
    <w:rsid w:val="008B3DA0"/>
    <w:rsid w:val="00903038"/>
    <w:rsid w:val="00A33583"/>
    <w:rsid w:val="00A34DD2"/>
    <w:rsid w:val="00AE1111"/>
    <w:rsid w:val="00AE5AF4"/>
    <w:rsid w:val="00BF5BE5"/>
    <w:rsid w:val="00C0004A"/>
    <w:rsid w:val="00CB14A8"/>
    <w:rsid w:val="00CF49B8"/>
    <w:rsid w:val="00D773DA"/>
    <w:rsid w:val="00D90809"/>
    <w:rsid w:val="00DA401A"/>
    <w:rsid w:val="00E45B28"/>
    <w:rsid w:val="00EE141C"/>
    <w:rsid w:val="00F84CDE"/>
    <w:rsid w:val="00FC078C"/>
    <w:rsid w:val="00FF1F97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1168"/>
  <w15:chartTrackingRefBased/>
  <w15:docId w15:val="{3A8E21FC-0F22-4E70-B4A4-82C5374E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78C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531C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48"/>
      <w:szCs w:val="20"/>
      <w:u w:val="single"/>
      <w:lang w:val="x-none" w:eastAsia="x-none"/>
      <w14:ligatures w14:val="none"/>
    </w:rPr>
  </w:style>
  <w:style w:type="character" w:customStyle="1" w:styleId="NzevChar">
    <w:name w:val="Název Char"/>
    <w:basedOn w:val="Standardnpsmoodstavce"/>
    <w:link w:val="Nzev"/>
    <w:uiPriority w:val="99"/>
    <w:rsid w:val="00531C04"/>
    <w:rPr>
      <w:rFonts w:ascii="Times New Roman" w:eastAsia="Times New Roman" w:hAnsi="Times New Roman" w:cs="Times New Roman"/>
      <w:b/>
      <w:kern w:val="0"/>
      <w:sz w:val="48"/>
      <w:szCs w:val="20"/>
      <w:u w:val="single"/>
      <w:lang w:val="x-none" w:eastAsia="x-non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17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7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7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772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C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21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39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74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3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3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6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48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4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105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05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4533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3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6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59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58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72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4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3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50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54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82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69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5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354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8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962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BA1C-E419-407D-808F-4BB1CC90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Krátká</dc:creator>
  <cp:keywords/>
  <dc:description/>
  <cp:lastModifiedBy>Kocourek Tomáš</cp:lastModifiedBy>
  <cp:revision>3</cp:revision>
  <cp:lastPrinted>2024-11-19T07:32:00Z</cp:lastPrinted>
  <dcterms:created xsi:type="dcterms:W3CDTF">2024-12-13T15:48:00Z</dcterms:created>
  <dcterms:modified xsi:type="dcterms:W3CDTF">2024-12-13T16:01:00Z</dcterms:modified>
</cp:coreProperties>
</file>